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115E" w14:textId="6C84755F" w:rsidR="00DD5F97" w:rsidRDefault="000F7EA5"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w w:val="105"/>
          <w:sz w:val="24"/>
          <w:szCs w:val="24"/>
          <w:u w:val="thick" w:color="505050"/>
        </w:rPr>
        <w:t>Contract for Real Property Purchase</w:t>
      </w:r>
    </w:p>
    <w:p w14:paraId="40553662" w14:textId="77777777" w:rsidR="00DD5F97" w:rsidRDefault="00DD5F97"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p>
    <w:p w14:paraId="79D6524F" w14:textId="6B17D297" w:rsidR="00DD5F97" w:rsidRDefault="001F4029" w:rsidP="00D16A08">
      <w:pPr>
        <w:pStyle w:val="Heading4"/>
        <w:numPr>
          <w:ilvl w:val="0"/>
          <w:numId w:val="0"/>
        </w:numPr>
        <w:spacing w:before="75"/>
        <w:ind w:left="533"/>
        <w:rPr>
          <w:rFonts w:asciiTheme="minorHAnsi" w:hAnsiTheme="minorHAnsi" w:cstheme="minorHAnsi"/>
          <w:color w:val="505050"/>
          <w:spacing w:val="-18"/>
          <w:w w:val="115"/>
          <w:sz w:val="24"/>
          <w:szCs w:val="24"/>
        </w:rPr>
      </w:pPr>
      <w:r>
        <w:rPr>
          <w:rFonts w:asciiTheme="minorHAnsi" w:hAnsiTheme="minorHAnsi" w:cstheme="minorHAnsi"/>
          <w:color w:val="505050"/>
          <w:w w:val="115"/>
          <w:sz w:val="24"/>
          <w:szCs w:val="24"/>
        </w:rPr>
        <w:t>This</w:t>
      </w:r>
      <w:r>
        <w:rPr>
          <w:rFonts w:asciiTheme="minorHAnsi" w:hAnsiTheme="minorHAnsi" w:cstheme="minorHAnsi"/>
          <w:color w:val="505050"/>
          <w:spacing w:val="-19"/>
          <w:w w:val="115"/>
          <w:sz w:val="24"/>
          <w:szCs w:val="24"/>
        </w:rPr>
        <w:t xml:space="preserve"> </w:t>
      </w:r>
      <w:r>
        <w:rPr>
          <w:rFonts w:asciiTheme="minorHAnsi" w:hAnsiTheme="minorHAnsi" w:cstheme="minorHAnsi"/>
          <w:color w:val="505050"/>
          <w:w w:val="115"/>
          <w:sz w:val="24"/>
          <w:szCs w:val="24"/>
        </w:rPr>
        <w:t>Contract</w:t>
      </w:r>
      <w:r>
        <w:rPr>
          <w:rFonts w:asciiTheme="minorHAnsi" w:hAnsiTheme="minorHAnsi" w:cstheme="minorHAnsi"/>
          <w:color w:val="505050"/>
          <w:spacing w:val="-16"/>
          <w:w w:val="115"/>
          <w:sz w:val="24"/>
          <w:szCs w:val="24"/>
        </w:rPr>
        <w:t xml:space="preserve"> </w:t>
      </w:r>
      <w:r>
        <w:rPr>
          <w:rFonts w:asciiTheme="minorHAnsi" w:hAnsiTheme="minorHAnsi" w:cstheme="minorHAnsi"/>
          <w:color w:val="505050"/>
          <w:w w:val="115"/>
          <w:sz w:val="24"/>
          <w:szCs w:val="24"/>
        </w:rPr>
        <w:t>for</w:t>
      </w:r>
      <w:r>
        <w:rPr>
          <w:rFonts w:asciiTheme="minorHAnsi" w:hAnsiTheme="minorHAnsi" w:cstheme="minorHAnsi"/>
          <w:color w:val="505050"/>
          <w:spacing w:val="-22"/>
          <w:w w:val="115"/>
          <w:sz w:val="24"/>
          <w:szCs w:val="24"/>
        </w:rPr>
        <w:t xml:space="preserve"> </w:t>
      </w:r>
      <w:r w:rsidR="000F7EA5">
        <w:rPr>
          <w:rFonts w:asciiTheme="minorHAnsi" w:hAnsiTheme="minorHAnsi" w:cstheme="minorHAnsi"/>
          <w:color w:val="505050"/>
          <w:spacing w:val="-22"/>
          <w:w w:val="115"/>
          <w:sz w:val="24"/>
          <w:szCs w:val="24"/>
        </w:rPr>
        <w:t xml:space="preserve">Real Property Purchase </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is</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made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as</w:t>
      </w:r>
      <w:r>
        <w:rPr>
          <w:rFonts w:asciiTheme="minorHAnsi" w:hAnsiTheme="minorHAnsi" w:cstheme="minorHAnsi"/>
          <w:color w:val="505050"/>
          <w:spacing w:val="-24"/>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2"/>
          <w:w w:val="115"/>
          <w:sz w:val="24"/>
          <w:szCs w:val="24"/>
        </w:rPr>
        <w:t xml:space="preserve"> </w:t>
      </w:r>
      <w:r w:rsidR="000F7EA5">
        <w:rPr>
          <w:rFonts w:asciiTheme="minorHAnsi" w:hAnsiTheme="minorHAnsi" w:cstheme="minorHAnsi"/>
          <w:color w:val="505050"/>
          <w:spacing w:val="-22"/>
          <w:w w:val="115"/>
          <w:sz w:val="24"/>
          <w:szCs w:val="24"/>
        </w:rPr>
        <w:t xml:space="preserve">March 24, 2020 </w:t>
      </w:r>
      <w:r>
        <w:rPr>
          <w:rFonts w:asciiTheme="minorHAnsi" w:hAnsiTheme="minorHAnsi" w:cstheme="minorHAnsi"/>
          <w:color w:val="505050"/>
          <w:spacing w:val="-22"/>
          <w:w w:val="115"/>
          <w:sz w:val="24"/>
          <w:szCs w:val="24"/>
        </w:rPr>
        <w:t xml:space="preserve"> </w:t>
      </w:r>
      <w:r>
        <w:rPr>
          <w:rFonts w:asciiTheme="minorHAnsi" w:hAnsiTheme="minorHAnsi" w:cstheme="minorHAnsi"/>
          <w:color w:val="6E6E6E"/>
          <w:spacing w:val="-23"/>
          <w:w w:val="115"/>
          <w:sz w:val="24"/>
          <w:szCs w:val="24"/>
        </w:rPr>
        <w:t>between</w:t>
      </w:r>
      <w:r>
        <w:rPr>
          <w:rFonts w:asciiTheme="minorHAnsi" w:hAnsiTheme="minorHAnsi" w:cstheme="minorHAnsi"/>
          <w:color w:val="505050"/>
          <w:spacing w:val="-18"/>
          <w:w w:val="115"/>
          <w:sz w:val="24"/>
          <w:szCs w:val="24"/>
        </w:rPr>
        <w:t xml:space="preserve"> </w:t>
      </w:r>
      <w:r w:rsidR="00DC35F8">
        <w:rPr>
          <w:rFonts w:asciiTheme="minorHAnsi" w:hAnsiTheme="minorHAnsi" w:cstheme="minorHAnsi"/>
          <w:color w:val="505050"/>
          <w:spacing w:val="-18"/>
          <w:w w:val="115"/>
          <w:sz w:val="24"/>
          <w:szCs w:val="24"/>
        </w:rPr>
        <w:t>Seller _______________________________________</w:t>
      </w:r>
      <w:r w:rsidR="00DD5F97">
        <w:rPr>
          <w:rFonts w:asciiTheme="minorHAnsi" w:hAnsiTheme="minorHAnsi" w:cstheme="minorHAnsi"/>
          <w:color w:val="505050"/>
          <w:spacing w:val="-18"/>
          <w:w w:val="115"/>
          <w:sz w:val="24"/>
          <w:szCs w:val="24"/>
        </w:rPr>
        <w:t>______(Seller)</w:t>
      </w:r>
      <w:r w:rsidR="00DC35F8">
        <w:rPr>
          <w:rFonts w:asciiTheme="minorHAnsi" w:hAnsiTheme="minorHAnsi" w:cstheme="minorHAnsi"/>
          <w:color w:val="505050"/>
          <w:spacing w:val="-18"/>
          <w:w w:val="115"/>
          <w:sz w:val="24"/>
          <w:szCs w:val="24"/>
        </w:rPr>
        <w:t xml:space="preserve"> and </w:t>
      </w:r>
    </w:p>
    <w:p w14:paraId="5747EC7A" w14:textId="234142D4" w:rsidR="001F4029" w:rsidRPr="00D16A08" w:rsidRDefault="00DC35F8"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spacing w:val="-18"/>
          <w:w w:val="115"/>
          <w:sz w:val="24"/>
          <w:szCs w:val="24"/>
        </w:rPr>
        <w:t xml:space="preserve"> ________________________________</w:t>
      </w:r>
      <w:r w:rsidR="00DD5F97">
        <w:rPr>
          <w:rFonts w:asciiTheme="minorHAnsi" w:hAnsiTheme="minorHAnsi" w:cstheme="minorHAnsi"/>
          <w:color w:val="505050"/>
          <w:spacing w:val="-18"/>
          <w:w w:val="115"/>
          <w:sz w:val="24"/>
          <w:szCs w:val="24"/>
        </w:rPr>
        <w:t>____________(Purchaser)</w:t>
      </w:r>
      <w:r>
        <w:rPr>
          <w:rFonts w:asciiTheme="minorHAnsi" w:hAnsiTheme="minorHAnsi" w:cstheme="minorHAnsi"/>
          <w:color w:val="505050"/>
          <w:spacing w:val="-18"/>
          <w:w w:val="115"/>
          <w:sz w:val="24"/>
          <w:szCs w:val="24"/>
        </w:rPr>
        <w:t xml:space="preserve"> for the real property detailed below. </w:t>
      </w:r>
    </w:p>
    <w:p w14:paraId="7D47F54F" w14:textId="77777777" w:rsidR="001F4029" w:rsidRDefault="001F4029" w:rsidP="001F4029">
      <w:pPr>
        <w:pStyle w:val="BodyText"/>
        <w:spacing w:before="7"/>
        <w:rPr>
          <w:rFonts w:asciiTheme="minorHAnsi" w:hAnsiTheme="minorHAnsi" w:cstheme="minorHAnsi"/>
          <w:sz w:val="24"/>
          <w:szCs w:val="24"/>
        </w:rPr>
      </w:pPr>
    </w:p>
    <w:p w14:paraId="710F48EC" w14:textId="788E7526" w:rsidR="001F4029" w:rsidRDefault="001F4029" w:rsidP="00D16A08">
      <w:pPr>
        <w:pStyle w:val="Heading4"/>
        <w:numPr>
          <w:ilvl w:val="0"/>
          <w:numId w:val="0"/>
        </w:numPr>
        <w:ind w:left="554"/>
        <w:rPr>
          <w:rFonts w:asciiTheme="minorHAnsi" w:hAnsiTheme="minorHAnsi" w:cstheme="minorHAnsi"/>
          <w:sz w:val="24"/>
          <w:szCs w:val="24"/>
        </w:rPr>
      </w:pPr>
      <w:r>
        <w:rPr>
          <w:rFonts w:asciiTheme="minorHAnsi" w:hAnsiTheme="minorHAnsi" w:cstheme="minorHAnsi"/>
          <w:color w:val="505050"/>
          <w:w w:val="140"/>
          <w:sz w:val="24"/>
          <w:szCs w:val="24"/>
          <w:u w:val="thick" w:color="505050"/>
        </w:rPr>
        <w:t>WITNESSETH:</w:t>
      </w:r>
      <w:r w:rsidR="00D16A08">
        <w:rPr>
          <w:rFonts w:asciiTheme="minorHAnsi" w:hAnsiTheme="minorHAnsi" w:cstheme="minorHAnsi"/>
          <w:color w:val="505050"/>
          <w:w w:val="140"/>
          <w:sz w:val="24"/>
          <w:szCs w:val="24"/>
          <w:u w:val="thick" w:color="505050"/>
        </w:rPr>
        <w:t xml:space="preserve">  </w:t>
      </w:r>
      <w:r>
        <w:rPr>
          <w:rFonts w:asciiTheme="minorHAnsi" w:hAnsiTheme="minorHAnsi" w:cstheme="minorHAnsi"/>
          <w:color w:val="505050"/>
          <w:w w:val="105"/>
          <w:sz w:val="24"/>
          <w:szCs w:val="24"/>
        </w:rPr>
        <w:t>In</w:t>
      </w:r>
      <w:r>
        <w:rPr>
          <w:rFonts w:asciiTheme="minorHAnsi" w:hAnsiTheme="minorHAnsi" w:cstheme="minorHAnsi"/>
          <w:color w:val="505050"/>
          <w:spacing w:val="-15"/>
          <w:w w:val="105"/>
          <w:sz w:val="24"/>
          <w:szCs w:val="24"/>
        </w:rPr>
        <w:t xml:space="preserve"> </w:t>
      </w:r>
      <w:r>
        <w:rPr>
          <w:rFonts w:asciiTheme="minorHAnsi" w:hAnsiTheme="minorHAnsi" w:cstheme="minorHAnsi"/>
          <w:color w:val="505050"/>
          <w:w w:val="105"/>
          <w:sz w:val="24"/>
          <w:szCs w:val="24"/>
        </w:rPr>
        <w:t>consideration</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7"/>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initial</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deposit</w:t>
      </w:r>
      <w:r>
        <w:rPr>
          <w:rFonts w:asciiTheme="minorHAnsi" w:hAnsiTheme="minorHAnsi" w:cstheme="minorHAnsi"/>
          <w:color w:val="505050"/>
          <w:spacing w:val="-8"/>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11"/>
          <w:w w:val="105"/>
          <w:sz w:val="24"/>
          <w:szCs w:val="24"/>
        </w:rPr>
        <w:t xml:space="preserve"> </w:t>
      </w:r>
      <w:r>
        <w:rPr>
          <w:rFonts w:asciiTheme="minorHAnsi" w:hAnsiTheme="minorHAnsi" w:cstheme="minorHAnsi"/>
          <w:color w:val="505050"/>
          <w:spacing w:val="-3"/>
          <w:w w:val="105"/>
          <w:sz w:val="24"/>
          <w:szCs w:val="24"/>
        </w:rPr>
        <w:t>$10</w:t>
      </w:r>
      <w:r>
        <w:rPr>
          <w:rFonts w:asciiTheme="minorHAnsi" w:hAnsiTheme="minorHAnsi" w:cstheme="minorHAnsi"/>
          <w:color w:val="6E6E6E"/>
          <w:spacing w:val="-3"/>
          <w:w w:val="105"/>
          <w:sz w:val="24"/>
          <w:szCs w:val="24"/>
        </w:rPr>
        <w:t>,</w:t>
      </w:r>
      <w:r>
        <w:rPr>
          <w:rFonts w:asciiTheme="minorHAnsi" w:hAnsiTheme="minorHAnsi" w:cstheme="minorHAnsi"/>
          <w:color w:val="505050"/>
          <w:spacing w:val="-3"/>
          <w:w w:val="105"/>
          <w:sz w:val="24"/>
          <w:szCs w:val="24"/>
        </w:rPr>
        <w:t>000</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1"/>
          <w:w w:val="105"/>
          <w:sz w:val="24"/>
          <w:szCs w:val="24"/>
        </w:rPr>
        <w:t xml:space="preserve"> </w:t>
      </w:r>
      <w:r>
        <w:rPr>
          <w:rFonts w:asciiTheme="minorHAnsi" w:hAnsiTheme="minorHAnsi" w:cstheme="minorHAnsi"/>
          <w:color w:val="7E7E7E"/>
          <w:spacing w:val="-3"/>
          <w:w w:val="105"/>
          <w:sz w:val="24"/>
          <w:szCs w:val="24"/>
        </w:rPr>
        <w:t>"</w:t>
      </w:r>
      <w:r>
        <w:rPr>
          <w:rFonts w:asciiTheme="minorHAnsi" w:hAnsiTheme="minorHAnsi" w:cstheme="minorHAnsi"/>
          <w:color w:val="505050"/>
          <w:spacing w:val="-3"/>
          <w:w w:val="105"/>
          <w:sz w:val="24"/>
          <w:szCs w:val="24"/>
        </w:rPr>
        <w:t>Deposit")</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delivered</w:t>
      </w:r>
      <w:r>
        <w:rPr>
          <w:rFonts w:asciiTheme="minorHAnsi" w:hAnsiTheme="minorHAnsi" w:cstheme="minorHAnsi"/>
          <w:color w:val="505050"/>
          <w:spacing w:val="-6"/>
          <w:w w:val="105"/>
          <w:sz w:val="24"/>
          <w:szCs w:val="24"/>
        </w:rPr>
        <w:t xml:space="preserve"> </w:t>
      </w:r>
      <w:r>
        <w:rPr>
          <w:rFonts w:asciiTheme="minorHAnsi" w:hAnsiTheme="minorHAnsi" w:cstheme="minorHAnsi"/>
          <w:color w:val="505050"/>
          <w:w w:val="105"/>
          <w:sz w:val="24"/>
          <w:szCs w:val="24"/>
        </w:rPr>
        <w:t>by</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Purchaser</w:t>
      </w:r>
      <w:r>
        <w:rPr>
          <w:rFonts w:asciiTheme="minorHAnsi" w:hAnsiTheme="minorHAnsi" w:cstheme="minorHAnsi"/>
          <w:color w:val="505050"/>
          <w:spacing w:val="1"/>
          <w:w w:val="105"/>
          <w:sz w:val="24"/>
          <w:szCs w:val="24"/>
        </w:rPr>
        <w:t xml:space="preserve"> </w:t>
      </w:r>
      <w:r>
        <w:rPr>
          <w:rFonts w:asciiTheme="minorHAnsi" w:hAnsiTheme="minorHAnsi" w:cstheme="minorHAnsi"/>
          <w:color w:val="505050"/>
          <w:w w:val="105"/>
          <w:sz w:val="24"/>
          <w:szCs w:val="24"/>
        </w:rPr>
        <w:t>to</w:t>
      </w:r>
      <w:r>
        <w:rPr>
          <w:rFonts w:asciiTheme="minorHAnsi" w:hAnsiTheme="minorHAnsi" w:cstheme="minorHAnsi"/>
          <w:color w:val="505050"/>
          <w:spacing w:val="-14"/>
          <w:w w:val="105"/>
          <w:sz w:val="24"/>
          <w:szCs w:val="24"/>
        </w:rPr>
        <w:t xml:space="preserve"> The McGuire Group LLC </w:t>
      </w:r>
      <w:r w:rsidR="00D16A08">
        <w:rPr>
          <w:rFonts w:asciiTheme="minorHAnsi" w:hAnsiTheme="minorHAnsi" w:cstheme="minorHAnsi"/>
          <w:color w:val="505050"/>
          <w:spacing w:val="-14"/>
          <w:w w:val="105"/>
          <w:sz w:val="24"/>
          <w:szCs w:val="24"/>
        </w:rPr>
        <w:t xml:space="preserve"> </w:t>
      </w:r>
      <w:r>
        <w:rPr>
          <w:rFonts w:asciiTheme="minorHAnsi" w:hAnsiTheme="minorHAnsi" w:cstheme="minorHAnsi"/>
          <w:color w:val="505050"/>
          <w:w w:val="105"/>
          <w:sz w:val="24"/>
          <w:szCs w:val="24"/>
        </w:rPr>
        <w:t xml:space="preserve">{the </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Auction Firm</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 xml:space="preserve">) and the mutual covenants hereinafter </w:t>
      </w:r>
      <w:r>
        <w:rPr>
          <w:rFonts w:asciiTheme="minorHAnsi" w:hAnsiTheme="minorHAnsi" w:cstheme="minorHAnsi"/>
          <w:color w:val="505050"/>
          <w:spacing w:val="-5"/>
          <w:w w:val="105"/>
          <w:sz w:val="24"/>
          <w:szCs w:val="24"/>
        </w:rPr>
        <w:t>provided</w:t>
      </w:r>
      <w:r>
        <w:rPr>
          <w:rFonts w:asciiTheme="minorHAnsi" w:hAnsiTheme="minorHAnsi" w:cstheme="minorHAnsi"/>
          <w:color w:val="6E6E6E"/>
          <w:spacing w:val="-5"/>
          <w:w w:val="105"/>
          <w:sz w:val="24"/>
          <w:szCs w:val="24"/>
        </w:rPr>
        <w:t xml:space="preserve">, </w:t>
      </w:r>
      <w:r>
        <w:rPr>
          <w:rFonts w:asciiTheme="minorHAnsi" w:hAnsiTheme="minorHAnsi" w:cstheme="minorHAnsi"/>
          <w:color w:val="505050"/>
          <w:w w:val="105"/>
          <w:sz w:val="24"/>
          <w:szCs w:val="24"/>
        </w:rPr>
        <w:t xml:space="preserve">Seller agrees to sell, and Purchaser agrees to </w:t>
      </w:r>
      <w:r>
        <w:rPr>
          <w:rFonts w:asciiTheme="minorHAnsi" w:hAnsiTheme="minorHAnsi" w:cstheme="minorHAnsi"/>
          <w:color w:val="505050"/>
          <w:spacing w:val="-4"/>
          <w:w w:val="105"/>
          <w:sz w:val="24"/>
          <w:szCs w:val="24"/>
        </w:rPr>
        <w:t>buy</w:t>
      </w:r>
      <w:r>
        <w:rPr>
          <w:rFonts w:asciiTheme="minorHAnsi" w:hAnsiTheme="minorHAnsi" w:cstheme="minorHAnsi"/>
          <w:color w:val="6E6E6E"/>
          <w:spacing w:val="-4"/>
          <w:w w:val="105"/>
          <w:sz w:val="24"/>
          <w:szCs w:val="24"/>
        </w:rPr>
        <w:t xml:space="preserve">, </w:t>
      </w:r>
      <w:r>
        <w:rPr>
          <w:rFonts w:asciiTheme="minorHAnsi" w:hAnsiTheme="minorHAnsi" w:cstheme="minorHAnsi"/>
          <w:color w:val="505050"/>
          <w:w w:val="105"/>
          <w:sz w:val="24"/>
          <w:szCs w:val="24"/>
        </w:rPr>
        <w:t>the following parcel of real estate together with any improvements thereon</w:t>
      </w:r>
      <w:r>
        <w:rPr>
          <w:rFonts w:asciiTheme="minorHAnsi" w:hAnsiTheme="minorHAnsi" w:cstheme="minorHAnsi"/>
          <w:color w:val="6E6E6E"/>
          <w:w w:val="105"/>
          <w:sz w:val="24"/>
          <w:szCs w:val="24"/>
        </w:rPr>
        <w:t xml:space="preserve">, </w:t>
      </w:r>
      <w:r>
        <w:rPr>
          <w:rFonts w:asciiTheme="minorHAnsi" w:hAnsiTheme="minorHAnsi" w:cstheme="minorHAnsi"/>
          <w:color w:val="505050"/>
          <w:w w:val="105"/>
          <w:sz w:val="24"/>
          <w:szCs w:val="24"/>
        </w:rPr>
        <w:t>commonly known</w:t>
      </w:r>
      <w:r>
        <w:rPr>
          <w:rFonts w:asciiTheme="minorHAnsi" w:hAnsiTheme="minorHAnsi" w:cstheme="minorHAnsi"/>
          <w:color w:val="505050"/>
          <w:spacing w:val="-33"/>
          <w:w w:val="105"/>
          <w:sz w:val="24"/>
          <w:szCs w:val="24"/>
        </w:rPr>
        <w:t xml:space="preserve"> </w:t>
      </w:r>
      <w:r>
        <w:rPr>
          <w:rFonts w:asciiTheme="minorHAnsi" w:hAnsiTheme="minorHAnsi" w:cstheme="minorHAnsi"/>
          <w:color w:val="505050"/>
          <w:w w:val="105"/>
          <w:sz w:val="24"/>
          <w:szCs w:val="24"/>
        </w:rPr>
        <w:t>as</w:t>
      </w:r>
      <w:r>
        <w:rPr>
          <w:rFonts w:asciiTheme="minorHAnsi" w:hAnsiTheme="minorHAnsi" w:cstheme="minorHAnsi"/>
          <w:color w:val="6E6E6E"/>
          <w:w w:val="105"/>
          <w:sz w:val="24"/>
          <w:szCs w:val="24"/>
        </w:rPr>
        <w:t>:</w:t>
      </w:r>
    </w:p>
    <w:p w14:paraId="56E28512" w14:textId="16918694" w:rsidR="001F4029" w:rsidRDefault="000F7EA5" w:rsidP="00DD5F97">
      <w:pPr>
        <w:pStyle w:val="Heading4"/>
        <w:numPr>
          <w:ilvl w:val="0"/>
          <w:numId w:val="0"/>
        </w:numPr>
        <w:spacing w:before="195"/>
        <w:ind w:left="1058"/>
        <w:rPr>
          <w:rFonts w:asciiTheme="minorHAnsi" w:hAnsiTheme="minorHAnsi" w:cstheme="minorHAnsi"/>
          <w:sz w:val="24"/>
          <w:szCs w:val="24"/>
        </w:rPr>
      </w:pPr>
      <w:r>
        <w:rPr>
          <w:rFonts w:asciiTheme="minorHAnsi" w:hAnsiTheme="minorHAnsi" w:cstheme="minorHAnsi"/>
          <w:color w:val="424242"/>
          <w:w w:val="105"/>
          <w:sz w:val="24"/>
          <w:szCs w:val="24"/>
        </w:rPr>
        <w:t>6038 Little Falls RD., Arlington, VA 22207</w:t>
      </w:r>
      <w:r w:rsidR="00DD5F97">
        <w:rPr>
          <w:rFonts w:asciiTheme="minorHAnsi" w:hAnsiTheme="minorHAnsi" w:cstheme="minorHAnsi"/>
          <w:color w:val="505050"/>
          <w:w w:val="105"/>
          <w:sz w:val="24"/>
          <w:szCs w:val="24"/>
        </w:rPr>
        <w:t xml:space="preserve"> </w:t>
      </w:r>
      <w:r w:rsidR="001F4029">
        <w:rPr>
          <w:rFonts w:asciiTheme="minorHAnsi" w:hAnsiTheme="minorHAnsi" w:cstheme="minorHAnsi"/>
          <w:color w:val="505050"/>
          <w:w w:val="105"/>
          <w:sz w:val="24"/>
          <w:szCs w:val="24"/>
        </w:rPr>
        <w:t xml:space="preserve">{the </w:t>
      </w:r>
      <w:r w:rsidR="001F4029">
        <w:rPr>
          <w:rFonts w:asciiTheme="minorHAnsi" w:hAnsiTheme="minorHAnsi" w:cstheme="minorHAnsi"/>
          <w:color w:val="7E7E7E"/>
          <w:w w:val="105"/>
          <w:sz w:val="24"/>
          <w:szCs w:val="24"/>
        </w:rPr>
        <w:t>"</w:t>
      </w:r>
      <w:r w:rsidR="001F4029">
        <w:rPr>
          <w:rFonts w:asciiTheme="minorHAnsi" w:hAnsiTheme="minorHAnsi" w:cstheme="minorHAnsi"/>
          <w:color w:val="505050"/>
          <w:w w:val="105"/>
          <w:sz w:val="24"/>
          <w:szCs w:val="24"/>
        </w:rPr>
        <w:t>Property</w:t>
      </w:r>
      <w:r w:rsidR="001F4029">
        <w:rPr>
          <w:rFonts w:asciiTheme="minorHAnsi" w:hAnsiTheme="minorHAnsi" w:cstheme="minorHAnsi"/>
          <w:color w:val="6E6E6E"/>
          <w:w w:val="105"/>
          <w:sz w:val="24"/>
          <w:szCs w:val="24"/>
        </w:rPr>
        <w:t>"</w:t>
      </w:r>
      <w:r w:rsidR="001F4029">
        <w:rPr>
          <w:rFonts w:asciiTheme="minorHAnsi" w:hAnsiTheme="minorHAnsi" w:cstheme="minorHAnsi"/>
          <w:color w:val="505050"/>
          <w:w w:val="105"/>
          <w:sz w:val="24"/>
          <w:szCs w:val="24"/>
        </w:rPr>
        <w:t xml:space="preserve">). The purchase and sale of the Property shall be on the following terms and </w:t>
      </w:r>
      <w:r w:rsidR="001F4029">
        <w:rPr>
          <w:rFonts w:asciiTheme="minorHAnsi" w:hAnsiTheme="minorHAnsi" w:cstheme="minorHAnsi"/>
          <w:color w:val="424242"/>
          <w:w w:val="105"/>
          <w:sz w:val="24"/>
          <w:szCs w:val="24"/>
        </w:rPr>
        <w:t>conditions</w:t>
      </w:r>
      <w:r w:rsidR="001F4029">
        <w:rPr>
          <w:rFonts w:asciiTheme="minorHAnsi" w:hAnsiTheme="minorHAnsi" w:cstheme="minorHAnsi"/>
          <w:color w:val="6E6E6E"/>
          <w:w w:val="105"/>
          <w:sz w:val="24"/>
          <w:szCs w:val="24"/>
        </w:rPr>
        <w:t>:</w:t>
      </w:r>
    </w:p>
    <w:p w14:paraId="53984F6F" w14:textId="77777777" w:rsidR="007A1A88" w:rsidRDefault="007A1A88" w:rsidP="007A1A88">
      <w:pPr>
        <w:pStyle w:val="ListParagraph"/>
        <w:tabs>
          <w:tab w:val="left" w:pos="1755"/>
        </w:tabs>
        <w:spacing w:line="228" w:lineRule="auto"/>
        <w:ind w:left="1057" w:right="499"/>
        <w:rPr>
          <w:rFonts w:cstheme="minorHAnsi"/>
          <w:b/>
          <w:color w:val="505050"/>
          <w:w w:val="105"/>
          <w:sz w:val="24"/>
          <w:szCs w:val="24"/>
          <w:u w:val="thick" w:color="7E7E7E"/>
        </w:rPr>
      </w:pPr>
    </w:p>
    <w:p w14:paraId="408486B3" w14:textId="77777777" w:rsidR="007A1A88" w:rsidRDefault="001F4029" w:rsidP="007A1A88">
      <w:pPr>
        <w:pStyle w:val="ListParagraph"/>
        <w:numPr>
          <w:ilvl w:val="0"/>
          <w:numId w:val="2"/>
        </w:numPr>
        <w:tabs>
          <w:tab w:val="left" w:pos="1750"/>
        </w:tabs>
        <w:spacing w:line="228" w:lineRule="auto"/>
        <w:ind w:right="499"/>
        <w:rPr>
          <w:rFonts w:cstheme="minorHAnsi"/>
          <w:sz w:val="24"/>
          <w:szCs w:val="24"/>
        </w:rPr>
      </w:pPr>
      <w:r w:rsidRPr="00DD5F97">
        <w:rPr>
          <w:rFonts w:cstheme="minorHAnsi"/>
          <w:b/>
          <w:color w:val="505050"/>
          <w:w w:val="105"/>
          <w:sz w:val="24"/>
          <w:szCs w:val="24"/>
          <w:u w:val="thick" w:color="7E7E7E"/>
        </w:rPr>
        <w:t>Auction Terms and Conditions</w:t>
      </w:r>
      <w:r w:rsidRPr="00DD5F97">
        <w:rPr>
          <w:rFonts w:cstheme="minorHAnsi"/>
          <w:b/>
          <w:color w:val="7E7E7E"/>
          <w:w w:val="105"/>
          <w:sz w:val="24"/>
          <w:szCs w:val="24"/>
        </w:rPr>
        <w:t xml:space="preserve">. </w:t>
      </w:r>
      <w:r w:rsidRPr="00DD5F97">
        <w:rPr>
          <w:rFonts w:cstheme="minorHAnsi"/>
          <w:color w:val="505050"/>
          <w:w w:val="105"/>
          <w:sz w:val="24"/>
          <w:szCs w:val="24"/>
        </w:rPr>
        <w:t>The Auct</w:t>
      </w:r>
      <w:r w:rsidRPr="00DD5F97">
        <w:rPr>
          <w:rFonts w:cstheme="minorHAnsi"/>
          <w:color w:val="6E6E6E"/>
          <w:w w:val="105"/>
          <w:sz w:val="24"/>
          <w:szCs w:val="24"/>
        </w:rPr>
        <w:t>i</w:t>
      </w:r>
      <w:r w:rsidRPr="00DD5F97">
        <w:rPr>
          <w:rFonts w:cstheme="minorHAnsi"/>
          <w:color w:val="505050"/>
          <w:w w:val="105"/>
          <w:sz w:val="24"/>
          <w:szCs w:val="24"/>
        </w:rPr>
        <w:t xml:space="preserve">on Terms and Conditions (the </w:t>
      </w:r>
      <w:r w:rsidRPr="00DD5F97">
        <w:rPr>
          <w:rFonts w:cstheme="minorHAnsi"/>
          <w:color w:val="6E6E6E"/>
          <w:w w:val="105"/>
          <w:sz w:val="24"/>
          <w:szCs w:val="24"/>
        </w:rPr>
        <w:t>"</w:t>
      </w:r>
      <w:r w:rsidRPr="00DD5F97">
        <w:rPr>
          <w:rFonts w:cstheme="minorHAnsi"/>
          <w:color w:val="505050"/>
          <w:w w:val="105"/>
          <w:sz w:val="24"/>
          <w:szCs w:val="24"/>
        </w:rPr>
        <w:t xml:space="preserve">Auction </w:t>
      </w:r>
      <w:r w:rsidRPr="00DD5F97">
        <w:rPr>
          <w:rFonts w:cstheme="minorHAnsi"/>
          <w:color w:val="505050"/>
          <w:spacing w:val="-4"/>
          <w:w w:val="105"/>
          <w:sz w:val="24"/>
          <w:szCs w:val="24"/>
        </w:rPr>
        <w:t>Terms</w:t>
      </w:r>
      <w:r w:rsidR="004B4160" w:rsidRPr="00DD5F97">
        <w:rPr>
          <w:rFonts w:cstheme="minorHAnsi"/>
          <w:color w:val="6E6E6E"/>
          <w:spacing w:val="-4"/>
          <w:w w:val="105"/>
          <w:sz w:val="24"/>
          <w:szCs w:val="24"/>
        </w:rPr>
        <w:t>”) shall</w:t>
      </w:r>
      <w:r w:rsidRPr="00DD5F97">
        <w:rPr>
          <w:rFonts w:cstheme="minorHAnsi"/>
          <w:color w:val="505050"/>
          <w:w w:val="105"/>
          <w:sz w:val="24"/>
          <w:szCs w:val="24"/>
        </w:rPr>
        <w:t xml:space="preserve"> be deemed part of this Contract as if set forth in this Contract in their </w:t>
      </w:r>
      <w:r w:rsidRPr="00DD5F97">
        <w:rPr>
          <w:rFonts w:cstheme="minorHAnsi"/>
          <w:color w:val="505050"/>
          <w:spacing w:val="-4"/>
          <w:w w:val="105"/>
          <w:sz w:val="24"/>
          <w:szCs w:val="24"/>
        </w:rPr>
        <w:t>entirety</w:t>
      </w:r>
      <w:r w:rsidRPr="00DD5F97">
        <w:rPr>
          <w:rFonts w:cstheme="minorHAnsi"/>
          <w:color w:val="7E7E7E"/>
          <w:spacing w:val="-4"/>
          <w:w w:val="105"/>
          <w:sz w:val="24"/>
          <w:szCs w:val="24"/>
        </w:rPr>
        <w:t>.</w:t>
      </w:r>
      <w:r w:rsidRPr="00DD5F97">
        <w:rPr>
          <w:rFonts w:cstheme="minorHAnsi"/>
          <w:color w:val="7E7E7E"/>
          <w:spacing w:val="50"/>
          <w:w w:val="105"/>
          <w:sz w:val="24"/>
          <w:szCs w:val="24"/>
        </w:rPr>
        <w:t xml:space="preserve"> </w:t>
      </w:r>
    </w:p>
    <w:p w14:paraId="602A9435" w14:textId="238DCCEC" w:rsidR="001F4029" w:rsidRPr="007A1A88" w:rsidRDefault="000F7EA5" w:rsidP="007A1A88">
      <w:pPr>
        <w:pStyle w:val="ListParagraph"/>
        <w:numPr>
          <w:ilvl w:val="0"/>
          <w:numId w:val="2"/>
        </w:numPr>
        <w:tabs>
          <w:tab w:val="left" w:pos="1750"/>
        </w:tabs>
        <w:spacing w:line="228" w:lineRule="auto"/>
        <w:ind w:right="499"/>
        <w:rPr>
          <w:rFonts w:cstheme="minorHAnsi"/>
          <w:sz w:val="24"/>
          <w:szCs w:val="24"/>
        </w:rPr>
      </w:pPr>
      <w:r>
        <w:rPr>
          <w:rFonts w:cstheme="minorHAnsi"/>
          <w:b/>
          <w:color w:val="505050"/>
          <w:w w:val="105"/>
          <w:sz w:val="24"/>
          <w:szCs w:val="24"/>
          <w:u w:val="thick" w:color="505050"/>
        </w:rPr>
        <w:t xml:space="preserve">Total </w:t>
      </w:r>
      <w:r w:rsidR="001F4029" w:rsidRPr="007A1A88">
        <w:rPr>
          <w:rFonts w:cstheme="minorHAnsi"/>
          <w:b/>
          <w:color w:val="505050"/>
          <w:w w:val="105"/>
          <w:sz w:val="24"/>
          <w:szCs w:val="24"/>
          <w:u w:val="thick" w:color="505050"/>
        </w:rPr>
        <w:t>Purchase Price</w:t>
      </w:r>
      <w:r w:rsidR="001F4029" w:rsidRPr="007A1A88">
        <w:rPr>
          <w:rFonts w:cstheme="minorHAnsi"/>
          <w:b/>
          <w:color w:val="505050"/>
          <w:w w:val="105"/>
          <w:sz w:val="24"/>
          <w:szCs w:val="24"/>
        </w:rPr>
        <w:t xml:space="preserve">. </w:t>
      </w:r>
      <w:r w:rsidR="001F4029" w:rsidRPr="007A1A88">
        <w:rPr>
          <w:rFonts w:cstheme="minorHAnsi"/>
          <w:color w:val="505050"/>
          <w:w w:val="105"/>
          <w:sz w:val="24"/>
          <w:szCs w:val="24"/>
        </w:rPr>
        <w:t>Purchaser agrees to pay as the full purchase price for the Property the sum</w:t>
      </w:r>
      <w:r w:rsidR="001F4029" w:rsidRPr="007A1A88">
        <w:rPr>
          <w:rFonts w:cstheme="minorHAnsi"/>
          <w:color w:val="505050"/>
          <w:spacing w:val="-16"/>
          <w:w w:val="105"/>
          <w:sz w:val="24"/>
          <w:szCs w:val="24"/>
        </w:rPr>
        <w:t xml:space="preserve"> </w:t>
      </w:r>
      <w:r w:rsidR="001F4029" w:rsidRPr="007A1A88">
        <w:rPr>
          <w:rFonts w:cstheme="minorHAnsi"/>
          <w:color w:val="505050"/>
          <w:w w:val="105"/>
          <w:sz w:val="24"/>
          <w:szCs w:val="24"/>
        </w:rPr>
        <w:t>of</w:t>
      </w:r>
    </w:p>
    <w:p w14:paraId="0BE7EAA9" w14:textId="77777777" w:rsidR="001F4029" w:rsidRDefault="001F4029" w:rsidP="001F4029">
      <w:pPr>
        <w:spacing w:after="0"/>
        <w:rPr>
          <w:rFonts w:cstheme="minorHAnsi"/>
          <w:sz w:val="24"/>
          <w:szCs w:val="24"/>
        </w:rPr>
      </w:pPr>
    </w:p>
    <w:p w14:paraId="41EC5981" w14:textId="77777777" w:rsidR="007A1A88" w:rsidRDefault="007A1A88" w:rsidP="001F4029">
      <w:pPr>
        <w:spacing w:after="0"/>
        <w:rPr>
          <w:rFonts w:cstheme="minorHAnsi"/>
          <w:sz w:val="24"/>
          <w:szCs w:val="24"/>
        </w:rPr>
      </w:pPr>
    </w:p>
    <w:p w14:paraId="69ADE11F" w14:textId="77777777" w:rsidR="001F4029" w:rsidRDefault="001F4029" w:rsidP="001F4029">
      <w:pPr>
        <w:pStyle w:val="BodyText"/>
        <w:spacing w:before="6"/>
        <w:rPr>
          <w:rFonts w:asciiTheme="minorHAnsi" w:hAnsiTheme="minorHAnsi" w:cstheme="minorHAnsi"/>
          <w:sz w:val="24"/>
          <w:szCs w:val="24"/>
        </w:rPr>
      </w:pPr>
    </w:p>
    <w:p w14:paraId="4EA25FC4" w14:textId="3FB8EF29" w:rsidR="001F4029" w:rsidRDefault="00DD5F97" w:rsidP="001F4029">
      <w:pPr>
        <w:ind w:left="1060"/>
        <w:rPr>
          <w:rFonts w:cstheme="minorHAnsi"/>
          <w:sz w:val="24"/>
          <w:szCs w:val="24"/>
        </w:rPr>
      </w:pPr>
      <w:r>
        <w:rPr>
          <w:rFonts w:cstheme="minorHAnsi"/>
          <w:color w:val="505050"/>
          <w:w w:val="110"/>
          <w:sz w:val="24"/>
          <w:szCs w:val="24"/>
        </w:rPr>
        <w:tab/>
      </w:r>
      <w:r>
        <w:rPr>
          <w:rFonts w:cstheme="minorHAnsi"/>
          <w:color w:val="505050"/>
          <w:w w:val="110"/>
          <w:sz w:val="24"/>
          <w:szCs w:val="24"/>
        </w:rPr>
        <w:tab/>
      </w:r>
      <w:r w:rsidR="001F4029">
        <w:rPr>
          <w:rFonts w:cstheme="minorHAnsi"/>
          <w:color w:val="505050"/>
          <w:w w:val="110"/>
          <w:sz w:val="24"/>
          <w:szCs w:val="24"/>
        </w:rPr>
        <w:t xml:space="preserve">$_ _ _ </w:t>
      </w:r>
      <w:r w:rsidR="001F4029">
        <w:rPr>
          <w:rFonts w:cstheme="minorHAnsi"/>
          <w:color w:val="6E6E6E"/>
          <w:w w:val="110"/>
          <w:sz w:val="24"/>
          <w:szCs w:val="24"/>
        </w:rPr>
        <w:t xml:space="preserve">_ </w:t>
      </w:r>
      <w:r w:rsidR="001F4029">
        <w:rPr>
          <w:rFonts w:cstheme="minorHAnsi"/>
          <w:color w:val="505050"/>
          <w:w w:val="110"/>
          <w:sz w:val="24"/>
          <w:szCs w:val="24"/>
        </w:rPr>
        <w:t>_ _ _</w:t>
      </w:r>
      <w:r w:rsidR="001F4029">
        <w:rPr>
          <w:rFonts w:cstheme="minorHAnsi"/>
          <w:color w:val="6E6E6E"/>
          <w:w w:val="110"/>
          <w:sz w:val="24"/>
          <w:szCs w:val="24"/>
        </w:rPr>
        <w:t xml:space="preserve">_ </w:t>
      </w:r>
      <w:r w:rsidR="001F4029">
        <w:rPr>
          <w:rFonts w:cstheme="minorHAnsi"/>
          <w:color w:val="505050"/>
          <w:w w:val="110"/>
          <w:sz w:val="24"/>
          <w:szCs w:val="24"/>
        </w:rPr>
        <w:t xml:space="preserve">_ </w:t>
      </w:r>
      <w:r w:rsidR="001F4029">
        <w:rPr>
          <w:rFonts w:cstheme="minorHAnsi"/>
          <w:color w:val="505050"/>
          <w:spacing w:val="-19"/>
          <w:w w:val="110"/>
          <w:sz w:val="24"/>
          <w:szCs w:val="24"/>
        </w:rPr>
        <w:t>_ (</w:t>
      </w:r>
      <w:r>
        <w:rPr>
          <w:rFonts w:cstheme="minorHAnsi"/>
          <w:color w:val="505050"/>
          <w:spacing w:val="-19"/>
          <w:w w:val="110"/>
          <w:sz w:val="24"/>
          <w:szCs w:val="24"/>
        </w:rPr>
        <w:t xml:space="preserve">Total </w:t>
      </w:r>
      <w:r w:rsidR="001F4029">
        <w:rPr>
          <w:rFonts w:cstheme="minorHAnsi"/>
          <w:color w:val="505050"/>
          <w:spacing w:val="-19"/>
          <w:w w:val="110"/>
          <w:sz w:val="24"/>
          <w:szCs w:val="24"/>
        </w:rPr>
        <w:t>Purchase Price, As Follows)</w:t>
      </w:r>
    </w:p>
    <w:p w14:paraId="559662C2" w14:textId="77777777" w:rsidR="001F4029" w:rsidRDefault="001F4029" w:rsidP="001F4029">
      <w:pPr>
        <w:spacing w:after="0"/>
        <w:rPr>
          <w:rFonts w:cstheme="minorHAnsi"/>
          <w:sz w:val="24"/>
          <w:szCs w:val="24"/>
        </w:rPr>
      </w:pPr>
    </w:p>
    <w:p w14:paraId="3DE7D33E" w14:textId="77777777" w:rsidR="001F4029" w:rsidRDefault="001F4029" w:rsidP="001F4029">
      <w:pPr>
        <w:pStyle w:val="BodyText"/>
        <w:spacing w:before="3"/>
        <w:rPr>
          <w:rFonts w:asciiTheme="minorHAnsi" w:hAnsiTheme="minorHAnsi" w:cstheme="minorHAnsi"/>
          <w:sz w:val="24"/>
          <w:szCs w:val="24"/>
        </w:rPr>
      </w:pPr>
    </w:p>
    <w:p w14:paraId="019FD8A1" w14:textId="7D98F163" w:rsidR="001F4029" w:rsidRPr="001F4029" w:rsidRDefault="001F4029" w:rsidP="00C05D84">
      <w:pPr>
        <w:pStyle w:val="ListParagraph"/>
        <w:numPr>
          <w:ilvl w:val="0"/>
          <w:numId w:val="3"/>
        </w:numPr>
        <w:tabs>
          <w:tab w:val="left" w:pos="1513"/>
        </w:tabs>
        <w:spacing w:before="11" w:line="252" w:lineRule="auto"/>
        <w:ind w:right="499" w:firstLine="3"/>
        <w:rPr>
          <w:rFonts w:cstheme="minorHAnsi"/>
          <w:sz w:val="24"/>
          <w:szCs w:val="24"/>
        </w:rPr>
      </w:pPr>
      <w:r w:rsidRPr="001F4029">
        <w:rPr>
          <w:rFonts w:cstheme="minorHAnsi"/>
          <w:color w:val="505050"/>
          <w:w w:val="105"/>
          <w:sz w:val="24"/>
          <w:szCs w:val="24"/>
        </w:rPr>
        <w:t>Purchaser shall pay the Depos</w:t>
      </w:r>
      <w:r w:rsidRPr="001F4029">
        <w:rPr>
          <w:rFonts w:cstheme="minorHAnsi"/>
          <w:color w:val="6E6E6E"/>
          <w:w w:val="105"/>
          <w:sz w:val="24"/>
          <w:szCs w:val="24"/>
        </w:rPr>
        <w:t>i</w:t>
      </w:r>
      <w:r w:rsidRPr="001F4029">
        <w:rPr>
          <w:rFonts w:cstheme="minorHAnsi"/>
          <w:color w:val="505050"/>
          <w:w w:val="105"/>
          <w:sz w:val="24"/>
          <w:szCs w:val="24"/>
        </w:rPr>
        <w:t xml:space="preserve">t to the Auction Firm in cash or as may be otherwise agreed by the Auctioneer upon the execution of this Agreement. Auction Firm shall hold the Deposit and shall </w:t>
      </w:r>
      <w:r w:rsidR="00DD5F97">
        <w:rPr>
          <w:rFonts w:cstheme="minorHAnsi"/>
          <w:color w:val="505050"/>
          <w:w w:val="105"/>
          <w:sz w:val="24"/>
          <w:szCs w:val="24"/>
        </w:rPr>
        <w:t>transfer to settlement agent prior to settlement for distribution per the contract</w:t>
      </w:r>
      <w:r w:rsidR="000F7EA5">
        <w:rPr>
          <w:rFonts w:cstheme="minorHAnsi"/>
          <w:color w:val="505050"/>
          <w:w w:val="105"/>
          <w:sz w:val="24"/>
          <w:szCs w:val="24"/>
        </w:rPr>
        <w:t>. A</w:t>
      </w:r>
      <w:r w:rsidRPr="001F4029">
        <w:rPr>
          <w:rFonts w:cstheme="minorHAnsi"/>
          <w:color w:val="505050"/>
          <w:w w:val="105"/>
          <w:sz w:val="24"/>
          <w:szCs w:val="24"/>
        </w:rPr>
        <w:t>ny interest accruing on the Deposit while held by the Auction Firm shall be retained by the Auction Firm</w:t>
      </w:r>
      <w:r w:rsidRPr="001F4029">
        <w:rPr>
          <w:rFonts w:cstheme="minorHAnsi"/>
          <w:color w:val="7E7E7E"/>
          <w:w w:val="105"/>
          <w:sz w:val="24"/>
          <w:szCs w:val="24"/>
        </w:rPr>
        <w:t>.</w:t>
      </w:r>
      <w:r w:rsidRPr="001F4029">
        <w:rPr>
          <w:rFonts w:cstheme="minorHAnsi"/>
          <w:color w:val="505050"/>
          <w:w w:val="105"/>
          <w:sz w:val="24"/>
          <w:szCs w:val="24"/>
        </w:rPr>
        <w:t xml:space="preserve"> </w:t>
      </w:r>
    </w:p>
    <w:p w14:paraId="6C464990" w14:textId="5689804A" w:rsidR="001F4029" w:rsidRDefault="001F4029" w:rsidP="001F4029">
      <w:pPr>
        <w:pStyle w:val="ListParagraph"/>
        <w:numPr>
          <w:ilvl w:val="0"/>
          <w:numId w:val="3"/>
        </w:numPr>
        <w:tabs>
          <w:tab w:val="left" w:pos="1542"/>
        </w:tabs>
        <w:spacing w:line="223" w:lineRule="auto"/>
        <w:ind w:left="1054" w:right="508" w:firstLine="0"/>
        <w:rPr>
          <w:rFonts w:cstheme="minorHAnsi"/>
          <w:sz w:val="24"/>
          <w:szCs w:val="24"/>
        </w:rPr>
      </w:pPr>
      <w:r>
        <w:rPr>
          <w:rFonts w:cstheme="minorHAnsi"/>
          <w:color w:val="505050"/>
          <w:w w:val="105"/>
          <w:sz w:val="24"/>
          <w:szCs w:val="24"/>
        </w:rPr>
        <w:t xml:space="preserve">Purchaser shall pay the remainder of the </w:t>
      </w:r>
      <w:r w:rsidR="00626CF1">
        <w:rPr>
          <w:rFonts w:cstheme="minorHAnsi"/>
          <w:color w:val="505050"/>
          <w:w w:val="105"/>
          <w:sz w:val="24"/>
          <w:szCs w:val="24"/>
        </w:rPr>
        <w:t xml:space="preserve">Total </w:t>
      </w:r>
      <w:r>
        <w:rPr>
          <w:rFonts w:cstheme="minorHAnsi"/>
          <w:color w:val="505050"/>
          <w:w w:val="105"/>
          <w:sz w:val="24"/>
          <w:szCs w:val="24"/>
        </w:rPr>
        <w:t xml:space="preserve">Purchase Price to Seller at settlement in </w:t>
      </w:r>
      <w:r>
        <w:rPr>
          <w:rFonts w:cstheme="minorHAnsi"/>
          <w:color w:val="505050"/>
          <w:spacing w:val="-4"/>
          <w:w w:val="105"/>
          <w:sz w:val="24"/>
          <w:szCs w:val="24"/>
        </w:rPr>
        <w:t>cash</w:t>
      </w:r>
      <w:r>
        <w:rPr>
          <w:rFonts w:cstheme="minorHAnsi"/>
          <w:color w:val="7E7E7E"/>
          <w:spacing w:val="-4"/>
          <w:w w:val="105"/>
          <w:sz w:val="24"/>
          <w:szCs w:val="24"/>
        </w:rPr>
        <w:t xml:space="preserve">, </w:t>
      </w:r>
      <w:r>
        <w:rPr>
          <w:rFonts w:cstheme="minorHAnsi"/>
          <w:color w:val="505050"/>
          <w:w w:val="105"/>
          <w:sz w:val="24"/>
          <w:szCs w:val="24"/>
        </w:rPr>
        <w:t>by wire transfer or by certified or cashier</w:t>
      </w:r>
      <w:r>
        <w:rPr>
          <w:rFonts w:cstheme="minorHAnsi"/>
          <w:color w:val="6E6E6E"/>
          <w:w w:val="105"/>
          <w:sz w:val="24"/>
          <w:szCs w:val="24"/>
        </w:rPr>
        <w:t>'</w:t>
      </w:r>
      <w:r>
        <w:rPr>
          <w:rFonts w:cstheme="minorHAnsi"/>
          <w:color w:val="505050"/>
          <w:w w:val="105"/>
          <w:sz w:val="24"/>
          <w:szCs w:val="24"/>
        </w:rPr>
        <w:t>s</w:t>
      </w:r>
      <w:r>
        <w:rPr>
          <w:rFonts w:cstheme="minorHAnsi"/>
          <w:color w:val="505050"/>
          <w:spacing w:val="30"/>
          <w:w w:val="105"/>
          <w:sz w:val="24"/>
          <w:szCs w:val="24"/>
        </w:rPr>
        <w:t xml:space="preserve"> </w:t>
      </w:r>
      <w:r>
        <w:rPr>
          <w:rFonts w:cstheme="minorHAnsi"/>
          <w:color w:val="505050"/>
          <w:spacing w:val="-4"/>
          <w:w w:val="105"/>
          <w:sz w:val="24"/>
          <w:szCs w:val="24"/>
        </w:rPr>
        <w:t>check</w:t>
      </w:r>
      <w:r>
        <w:rPr>
          <w:rFonts w:cstheme="minorHAnsi"/>
          <w:color w:val="7E7E7E"/>
          <w:spacing w:val="-4"/>
          <w:w w:val="105"/>
          <w:sz w:val="24"/>
          <w:szCs w:val="24"/>
        </w:rPr>
        <w:t>.</w:t>
      </w:r>
    </w:p>
    <w:p w14:paraId="76975BD8" w14:textId="005CD40C" w:rsidR="001F4029" w:rsidRPr="001C09FB" w:rsidRDefault="001F4029" w:rsidP="001F4029">
      <w:pPr>
        <w:pStyle w:val="ListParagraph"/>
        <w:numPr>
          <w:ilvl w:val="0"/>
          <w:numId w:val="3"/>
        </w:numPr>
        <w:tabs>
          <w:tab w:val="left" w:pos="1465"/>
        </w:tabs>
        <w:spacing w:line="223" w:lineRule="auto"/>
        <w:ind w:left="1057" w:right="501" w:hanging="3"/>
        <w:rPr>
          <w:rFonts w:cstheme="minorHAnsi"/>
          <w:sz w:val="24"/>
          <w:szCs w:val="24"/>
        </w:rPr>
      </w:pPr>
      <w:r>
        <w:rPr>
          <w:rFonts w:cstheme="minorHAnsi"/>
          <w:color w:val="505050"/>
          <w:w w:val="105"/>
          <w:sz w:val="24"/>
          <w:szCs w:val="24"/>
        </w:rPr>
        <w:t xml:space="preserve">Purchaser acknowledges that the </w:t>
      </w:r>
      <w:r w:rsidR="004B4160">
        <w:rPr>
          <w:rFonts w:cstheme="minorHAnsi"/>
          <w:color w:val="505050"/>
          <w:w w:val="105"/>
          <w:sz w:val="24"/>
          <w:szCs w:val="24"/>
        </w:rPr>
        <w:t xml:space="preserve">Total </w:t>
      </w:r>
      <w:r>
        <w:rPr>
          <w:rFonts w:cstheme="minorHAnsi"/>
          <w:color w:val="505050"/>
          <w:w w:val="105"/>
          <w:sz w:val="24"/>
          <w:szCs w:val="24"/>
        </w:rPr>
        <w:t>Purchase Price includes a Buyer</w:t>
      </w:r>
      <w:r>
        <w:rPr>
          <w:rFonts w:cstheme="minorHAnsi"/>
          <w:color w:val="6E6E6E"/>
          <w:w w:val="105"/>
          <w:sz w:val="24"/>
          <w:szCs w:val="24"/>
        </w:rPr>
        <w:t>'</w:t>
      </w:r>
      <w:r>
        <w:rPr>
          <w:rFonts w:cstheme="minorHAnsi"/>
          <w:color w:val="505050"/>
          <w:w w:val="105"/>
          <w:sz w:val="24"/>
          <w:szCs w:val="24"/>
        </w:rPr>
        <w:t xml:space="preserve">s Premium of five </w:t>
      </w:r>
      <w:r w:rsidR="00762C4A">
        <w:rPr>
          <w:rFonts w:cstheme="minorHAnsi"/>
          <w:color w:val="505050"/>
          <w:w w:val="105"/>
          <w:sz w:val="24"/>
          <w:szCs w:val="24"/>
        </w:rPr>
        <w:t xml:space="preserve">(5) </w:t>
      </w:r>
      <w:r>
        <w:rPr>
          <w:rFonts w:cstheme="minorHAnsi"/>
          <w:color w:val="505050"/>
          <w:w w:val="105"/>
          <w:sz w:val="24"/>
          <w:szCs w:val="24"/>
        </w:rPr>
        <w:t>percent</w:t>
      </w:r>
      <w:r>
        <w:rPr>
          <w:rFonts w:cstheme="minorHAnsi"/>
          <w:color w:val="6E6E6E"/>
          <w:w w:val="105"/>
          <w:sz w:val="24"/>
          <w:szCs w:val="24"/>
        </w:rPr>
        <w:t>.</w:t>
      </w:r>
      <w:r>
        <w:rPr>
          <w:rFonts w:cstheme="minorHAnsi"/>
          <w:color w:val="505050"/>
          <w:w w:val="105"/>
          <w:sz w:val="24"/>
          <w:szCs w:val="24"/>
        </w:rPr>
        <w:t xml:space="preserve"> </w:t>
      </w:r>
      <w:r w:rsidR="00762C4A">
        <w:rPr>
          <w:rFonts w:cstheme="minorHAnsi"/>
          <w:color w:val="505050"/>
          <w:w w:val="105"/>
          <w:sz w:val="24"/>
          <w:szCs w:val="24"/>
        </w:rPr>
        <w:t xml:space="preserve"> </w:t>
      </w:r>
      <w:r>
        <w:rPr>
          <w:rFonts w:cstheme="minorHAnsi"/>
          <w:color w:val="505050"/>
          <w:w w:val="105"/>
          <w:sz w:val="24"/>
          <w:szCs w:val="24"/>
        </w:rPr>
        <w:t>A summary of the terms of the sale is as</w:t>
      </w:r>
      <w:r>
        <w:rPr>
          <w:rFonts w:cstheme="minorHAnsi"/>
          <w:color w:val="505050"/>
          <w:spacing w:val="-12"/>
          <w:w w:val="105"/>
          <w:sz w:val="24"/>
          <w:szCs w:val="24"/>
        </w:rPr>
        <w:t xml:space="preserve"> </w:t>
      </w:r>
      <w:r>
        <w:rPr>
          <w:rFonts w:cstheme="minorHAnsi"/>
          <w:color w:val="505050"/>
          <w:spacing w:val="-3"/>
          <w:w w:val="105"/>
          <w:sz w:val="24"/>
          <w:szCs w:val="24"/>
        </w:rPr>
        <w:t>follows</w:t>
      </w:r>
      <w:r>
        <w:rPr>
          <w:rFonts w:cstheme="minorHAnsi"/>
          <w:color w:val="6E6E6E"/>
          <w:spacing w:val="-3"/>
          <w:w w:val="105"/>
          <w:sz w:val="24"/>
          <w:szCs w:val="24"/>
        </w:rPr>
        <w:t>:</w:t>
      </w:r>
    </w:p>
    <w:p w14:paraId="043F8A0F" w14:textId="77777777" w:rsidR="001C09FB" w:rsidRPr="001C09FB" w:rsidRDefault="001C09FB" w:rsidP="001C09FB">
      <w:pPr>
        <w:tabs>
          <w:tab w:val="left" w:pos="1465"/>
        </w:tabs>
        <w:spacing w:line="223" w:lineRule="auto"/>
        <w:ind w:right="501"/>
        <w:rPr>
          <w:rFonts w:cstheme="minorHAnsi"/>
          <w:sz w:val="24"/>
          <w:szCs w:val="24"/>
        </w:rPr>
      </w:pPr>
    </w:p>
    <w:p w14:paraId="27AB5505" w14:textId="77777777" w:rsidR="001F4029" w:rsidRDefault="001F4029" w:rsidP="001F4029">
      <w:pPr>
        <w:pStyle w:val="BodyText"/>
        <w:spacing w:before="9" w:after="1"/>
        <w:rPr>
          <w:rFonts w:asciiTheme="minorHAnsi" w:hAnsiTheme="minorHAnsi" w:cstheme="minorHAnsi"/>
          <w:sz w:val="24"/>
          <w:szCs w:val="24"/>
        </w:rPr>
      </w:pPr>
    </w:p>
    <w:tbl>
      <w:tblPr>
        <w:tblW w:w="0" w:type="auto"/>
        <w:tblInd w:w="2047" w:type="dxa"/>
        <w:tblLayout w:type="fixed"/>
        <w:tblCellMar>
          <w:left w:w="0" w:type="dxa"/>
          <w:right w:w="0" w:type="dxa"/>
        </w:tblCellMar>
        <w:tblLook w:val="01E0" w:firstRow="1" w:lastRow="1" w:firstColumn="1" w:lastColumn="1" w:noHBand="0" w:noVBand="0"/>
      </w:tblPr>
      <w:tblGrid>
        <w:gridCol w:w="4413"/>
        <w:gridCol w:w="993"/>
        <w:gridCol w:w="2992"/>
      </w:tblGrid>
      <w:tr w:rsidR="001F4029" w14:paraId="29D2A3DF" w14:textId="77777777" w:rsidTr="001F4029">
        <w:trPr>
          <w:trHeight w:val="342"/>
        </w:trPr>
        <w:tc>
          <w:tcPr>
            <w:tcW w:w="4413" w:type="dxa"/>
            <w:hideMark/>
          </w:tcPr>
          <w:p w14:paraId="72E97BDA" w14:textId="77777777" w:rsidR="001F4029" w:rsidRDefault="001F4029">
            <w:pPr>
              <w:pStyle w:val="TableParagraph"/>
              <w:spacing w:before="0" w:line="224" w:lineRule="exact"/>
              <w:ind w:left="53"/>
              <w:rPr>
                <w:rFonts w:asciiTheme="minorHAnsi" w:hAnsiTheme="minorHAnsi" w:cstheme="minorHAnsi"/>
                <w:sz w:val="24"/>
                <w:szCs w:val="24"/>
              </w:rPr>
            </w:pPr>
            <w:r>
              <w:rPr>
                <w:rFonts w:asciiTheme="minorHAnsi" w:hAnsiTheme="minorHAnsi" w:cstheme="minorHAnsi"/>
                <w:color w:val="505050"/>
                <w:w w:val="105"/>
                <w:sz w:val="24"/>
                <w:szCs w:val="24"/>
              </w:rPr>
              <w:lastRenderedPageBreak/>
              <w:t>High Bid</w:t>
            </w:r>
          </w:p>
        </w:tc>
        <w:tc>
          <w:tcPr>
            <w:tcW w:w="993" w:type="dxa"/>
          </w:tcPr>
          <w:p w14:paraId="02414EA3" w14:textId="77777777" w:rsidR="001F4029" w:rsidRDefault="001F4029">
            <w:pPr>
              <w:pStyle w:val="TableParagraph"/>
              <w:spacing w:before="0"/>
              <w:rPr>
                <w:rFonts w:asciiTheme="minorHAnsi" w:hAnsiTheme="minorHAnsi" w:cstheme="minorHAnsi"/>
                <w:sz w:val="24"/>
                <w:szCs w:val="24"/>
              </w:rPr>
            </w:pPr>
          </w:p>
        </w:tc>
        <w:tc>
          <w:tcPr>
            <w:tcW w:w="2992" w:type="dxa"/>
            <w:hideMark/>
          </w:tcPr>
          <w:p w14:paraId="1E72812F" w14:textId="77777777" w:rsidR="001F4029" w:rsidRDefault="001F4029">
            <w:pPr>
              <w:pStyle w:val="TableParagraph"/>
              <w:tabs>
                <w:tab w:val="left" w:pos="2748"/>
              </w:tabs>
              <w:spacing w:before="3"/>
              <w:ind w:right="6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63C9805" w14:textId="77777777" w:rsidTr="001F4029">
        <w:trPr>
          <w:trHeight w:val="446"/>
        </w:trPr>
        <w:tc>
          <w:tcPr>
            <w:tcW w:w="4413" w:type="dxa"/>
            <w:hideMark/>
          </w:tcPr>
          <w:p w14:paraId="10E56A8C" w14:textId="467805E4" w:rsidR="001F4029" w:rsidRDefault="001F4029">
            <w:pPr>
              <w:pStyle w:val="TableParagraph"/>
              <w:spacing w:before="103"/>
              <w:ind w:left="50"/>
              <w:rPr>
                <w:rFonts w:asciiTheme="minorHAnsi" w:hAnsiTheme="minorHAnsi" w:cstheme="minorHAnsi"/>
                <w:sz w:val="24"/>
                <w:szCs w:val="24"/>
              </w:rPr>
            </w:pPr>
            <w:r>
              <w:rPr>
                <w:rFonts w:asciiTheme="minorHAnsi" w:hAnsiTheme="minorHAnsi" w:cstheme="minorHAnsi"/>
                <w:color w:val="505050"/>
                <w:w w:val="105"/>
                <w:sz w:val="24"/>
                <w:szCs w:val="24"/>
              </w:rPr>
              <w:t>Buyer</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s Premium</w:t>
            </w:r>
            <w:r w:rsidR="00795C35">
              <w:rPr>
                <w:rFonts w:asciiTheme="minorHAnsi" w:hAnsiTheme="minorHAnsi" w:cstheme="minorHAnsi"/>
                <w:color w:val="505050"/>
                <w:w w:val="105"/>
                <w:sz w:val="24"/>
                <w:szCs w:val="24"/>
              </w:rPr>
              <w:t xml:space="preserve"> (5% of high bid)</w:t>
            </w:r>
          </w:p>
        </w:tc>
        <w:tc>
          <w:tcPr>
            <w:tcW w:w="993" w:type="dxa"/>
            <w:hideMark/>
          </w:tcPr>
          <w:p w14:paraId="4C3529BE" w14:textId="77777777" w:rsidR="001F4029" w:rsidRDefault="001F4029">
            <w:pPr>
              <w:pStyle w:val="TableParagraph"/>
              <w:spacing w:before="107"/>
              <w:ind w:left="129"/>
              <w:rPr>
                <w:rFonts w:asciiTheme="minorHAnsi" w:hAnsiTheme="minorHAnsi" w:cstheme="minorHAnsi"/>
                <w:sz w:val="24"/>
                <w:szCs w:val="24"/>
              </w:rPr>
            </w:pPr>
            <w:r>
              <w:rPr>
                <w:rFonts w:asciiTheme="minorHAnsi" w:hAnsiTheme="minorHAnsi" w:cstheme="minorHAnsi"/>
                <w:color w:val="505050"/>
                <w:w w:val="105"/>
                <w:sz w:val="24"/>
                <w:szCs w:val="24"/>
              </w:rPr>
              <w:t>Plus</w:t>
            </w:r>
          </w:p>
        </w:tc>
        <w:tc>
          <w:tcPr>
            <w:tcW w:w="2992" w:type="dxa"/>
            <w:hideMark/>
          </w:tcPr>
          <w:p w14:paraId="2E8F304C" w14:textId="77777777" w:rsidR="001F4029" w:rsidRDefault="001F4029">
            <w:pPr>
              <w:pStyle w:val="TableParagraph"/>
              <w:tabs>
                <w:tab w:val="left" w:pos="2767"/>
              </w:tabs>
              <w:spacing w:before="112"/>
              <w:ind w:right="48"/>
              <w:rPr>
                <w:rFonts w:asciiTheme="minorHAnsi" w:hAnsiTheme="minorHAnsi" w:cstheme="minorHAnsi"/>
                <w:sz w:val="24"/>
                <w:szCs w:val="24"/>
              </w:rPr>
            </w:pPr>
            <w:r>
              <w:rPr>
                <w:rFonts w:asciiTheme="minorHAnsi" w:hAnsiTheme="minorHAnsi" w:cstheme="minorHAnsi"/>
                <w:color w:val="505050"/>
                <w:spacing w:val="-1"/>
                <w:w w:val="110"/>
                <w:sz w:val="24"/>
                <w:szCs w:val="24"/>
              </w:rPr>
              <w:t>$</w:t>
            </w:r>
            <w:r>
              <w:rPr>
                <w:rFonts w:asciiTheme="minorHAnsi" w:hAnsiTheme="minorHAnsi" w:cstheme="minorHAnsi"/>
                <w:color w:val="505050"/>
                <w:spacing w:val="-1"/>
                <w:sz w:val="24"/>
                <w:szCs w:val="24"/>
                <w:u w:val="single" w:color="000000"/>
              </w:rPr>
              <w:t xml:space="preserve"> </w:t>
            </w:r>
            <w:r>
              <w:rPr>
                <w:rFonts w:asciiTheme="minorHAnsi" w:hAnsiTheme="minorHAnsi" w:cstheme="minorHAnsi"/>
                <w:color w:val="505050"/>
                <w:spacing w:val="-1"/>
                <w:sz w:val="24"/>
                <w:szCs w:val="24"/>
                <w:u w:val="single" w:color="000000"/>
              </w:rPr>
              <w:tab/>
            </w:r>
          </w:p>
        </w:tc>
      </w:tr>
      <w:tr w:rsidR="001F4029" w14:paraId="29D6930E" w14:textId="77777777" w:rsidTr="001F4029">
        <w:trPr>
          <w:trHeight w:val="439"/>
        </w:trPr>
        <w:tc>
          <w:tcPr>
            <w:tcW w:w="4413" w:type="dxa"/>
            <w:hideMark/>
          </w:tcPr>
          <w:p w14:paraId="1DA0CB70" w14:textId="502DBFCE" w:rsidR="001F4029" w:rsidRDefault="004B4160">
            <w:pPr>
              <w:pStyle w:val="TableParagraph"/>
              <w:spacing w:before="98"/>
              <w:ind w:left="54"/>
              <w:rPr>
                <w:rFonts w:asciiTheme="minorHAnsi" w:hAnsiTheme="minorHAnsi" w:cstheme="minorHAnsi"/>
                <w:b/>
                <w:sz w:val="24"/>
                <w:szCs w:val="24"/>
              </w:rPr>
            </w:pPr>
            <w:r>
              <w:rPr>
                <w:rFonts w:asciiTheme="minorHAnsi" w:hAnsiTheme="minorHAnsi" w:cstheme="minorHAnsi"/>
                <w:b/>
                <w:color w:val="505050"/>
                <w:w w:val="105"/>
                <w:sz w:val="24"/>
                <w:szCs w:val="24"/>
              </w:rPr>
              <w:t xml:space="preserve">Total </w:t>
            </w:r>
            <w:r w:rsidR="001F4029">
              <w:rPr>
                <w:rFonts w:asciiTheme="minorHAnsi" w:hAnsiTheme="minorHAnsi" w:cstheme="minorHAnsi"/>
                <w:b/>
                <w:color w:val="505050"/>
                <w:w w:val="105"/>
                <w:sz w:val="24"/>
                <w:szCs w:val="24"/>
              </w:rPr>
              <w:t>Purchase Price</w:t>
            </w:r>
          </w:p>
        </w:tc>
        <w:tc>
          <w:tcPr>
            <w:tcW w:w="993" w:type="dxa"/>
            <w:hideMark/>
          </w:tcPr>
          <w:p w14:paraId="3CA95670" w14:textId="77777777" w:rsidR="001F4029" w:rsidRDefault="001F4029">
            <w:pPr>
              <w:pStyle w:val="TableParagraph"/>
              <w:spacing w:before="98"/>
              <w:ind w:left="130"/>
              <w:rPr>
                <w:rFonts w:asciiTheme="minorHAnsi" w:hAnsiTheme="minorHAnsi" w:cstheme="minorHAnsi"/>
                <w:b/>
                <w:sz w:val="24"/>
                <w:szCs w:val="24"/>
              </w:rPr>
            </w:pPr>
            <w:r>
              <w:rPr>
                <w:rFonts w:asciiTheme="minorHAnsi" w:hAnsiTheme="minorHAnsi" w:cstheme="minorHAnsi"/>
                <w:b/>
                <w:color w:val="505050"/>
                <w:w w:val="105"/>
                <w:sz w:val="24"/>
                <w:szCs w:val="24"/>
              </w:rPr>
              <w:t>Equals</w:t>
            </w:r>
          </w:p>
        </w:tc>
        <w:tc>
          <w:tcPr>
            <w:tcW w:w="2992" w:type="dxa"/>
            <w:hideMark/>
          </w:tcPr>
          <w:p w14:paraId="4765DCDB" w14:textId="77777777" w:rsidR="001F4029" w:rsidRDefault="001F4029">
            <w:pPr>
              <w:pStyle w:val="TableParagraph"/>
              <w:tabs>
                <w:tab w:val="left" w:pos="2759"/>
              </w:tabs>
              <w:spacing w:before="107"/>
              <w:ind w:right="51"/>
              <w:rPr>
                <w:rFonts w:asciiTheme="minorHAnsi" w:hAnsiTheme="minorHAnsi" w:cstheme="minorHAnsi"/>
                <w:sz w:val="24"/>
                <w:szCs w:val="24"/>
              </w:rPr>
            </w:pPr>
            <w:r>
              <w:rPr>
                <w:rFonts w:asciiTheme="minorHAnsi" w:hAnsiTheme="minorHAnsi" w:cstheme="minorHAnsi"/>
                <w:color w:val="50505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EBF2792" w14:textId="77777777" w:rsidTr="001F4029">
        <w:trPr>
          <w:trHeight w:val="449"/>
        </w:trPr>
        <w:tc>
          <w:tcPr>
            <w:tcW w:w="4413" w:type="dxa"/>
            <w:hideMark/>
          </w:tcPr>
          <w:p w14:paraId="27D43D3B" w14:textId="547E78B5" w:rsidR="001F4029" w:rsidRDefault="001F4029">
            <w:pPr>
              <w:pStyle w:val="TableParagraph"/>
              <w:spacing w:before="105"/>
              <w:ind w:left="55"/>
              <w:rPr>
                <w:rFonts w:asciiTheme="minorHAnsi" w:hAnsiTheme="minorHAnsi" w:cstheme="minorHAnsi"/>
                <w:sz w:val="24"/>
                <w:szCs w:val="24"/>
              </w:rPr>
            </w:pP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nitial Depos</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t</w:t>
            </w:r>
            <w:r w:rsidR="004B4160">
              <w:rPr>
                <w:rFonts w:asciiTheme="minorHAnsi" w:hAnsiTheme="minorHAnsi" w:cstheme="minorHAnsi"/>
                <w:color w:val="505050"/>
                <w:w w:val="105"/>
                <w:sz w:val="24"/>
                <w:szCs w:val="24"/>
              </w:rPr>
              <w:t xml:space="preserve"> </w:t>
            </w:r>
            <w:r w:rsidR="007A1A88">
              <w:rPr>
                <w:rFonts w:asciiTheme="minorHAnsi" w:hAnsiTheme="minorHAnsi" w:cstheme="minorHAnsi"/>
                <w:color w:val="505050"/>
                <w:w w:val="105"/>
                <w:sz w:val="24"/>
                <w:szCs w:val="24"/>
              </w:rPr>
              <w:t>of $10,000 (due upon Seller’s acceptance of High Bid)</w:t>
            </w:r>
          </w:p>
        </w:tc>
        <w:tc>
          <w:tcPr>
            <w:tcW w:w="993" w:type="dxa"/>
            <w:hideMark/>
          </w:tcPr>
          <w:p w14:paraId="143DBC4E" w14:textId="77777777" w:rsidR="001F4029" w:rsidRDefault="001F4029">
            <w:pPr>
              <w:pStyle w:val="TableParagraph"/>
              <w:spacing w:before="105"/>
              <w:ind w:left="135"/>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1F6DB4D6" w14:textId="77777777" w:rsidR="001F4029" w:rsidRDefault="001F4029">
            <w:pPr>
              <w:pStyle w:val="TableParagraph"/>
              <w:tabs>
                <w:tab w:val="left" w:pos="2758"/>
              </w:tabs>
              <w:spacing w:before="105"/>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527FB4C" w14:textId="77777777" w:rsidTr="001F4029">
        <w:trPr>
          <w:trHeight w:val="454"/>
        </w:trPr>
        <w:tc>
          <w:tcPr>
            <w:tcW w:w="4413" w:type="dxa"/>
            <w:hideMark/>
          </w:tcPr>
          <w:p w14:paraId="165DDDDD" w14:textId="5AADE54F" w:rsidR="001F4029" w:rsidRDefault="001F4029">
            <w:pPr>
              <w:pStyle w:val="TableParagraph"/>
              <w:spacing w:before="107"/>
              <w:ind w:left="60"/>
              <w:rPr>
                <w:rFonts w:asciiTheme="minorHAnsi" w:hAnsiTheme="minorHAnsi" w:cstheme="minorHAnsi"/>
                <w:sz w:val="24"/>
                <w:szCs w:val="24"/>
              </w:rPr>
            </w:pPr>
            <w:r>
              <w:rPr>
                <w:rFonts w:asciiTheme="minorHAnsi" w:hAnsiTheme="minorHAnsi" w:cstheme="minorHAnsi"/>
                <w:color w:val="505050"/>
                <w:w w:val="105"/>
                <w:sz w:val="24"/>
                <w:szCs w:val="24"/>
              </w:rPr>
              <w:t xml:space="preserve">Additional Deposit </w:t>
            </w:r>
            <w:r w:rsidR="007A1A88">
              <w:rPr>
                <w:rFonts w:asciiTheme="minorHAnsi" w:hAnsiTheme="minorHAnsi" w:cstheme="minorHAnsi"/>
                <w:color w:val="505050"/>
                <w:w w:val="105"/>
                <w:sz w:val="24"/>
                <w:szCs w:val="24"/>
              </w:rPr>
              <w:t xml:space="preserve">Due to </w:t>
            </w:r>
            <w:r w:rsidR="00795C35">
              <w:rPr>
                <w:rFonts w:asciiTheme="minorHAnsi" w:hAnsiTheme="minorHAnsi" w:cstheme="minorHAnsi"/>
                <w:color w:val="505050"/>
                <w:w w:val="105"/>
                <w:sz w:val="24"/>
                <w:szCs w:val="24"/>
              </w:rPr>
              <w:t>bring</w:t>
            </w:r>
            <w:r w:rsidR="007A1A88">
              <w:rPr>
                <w:rFonts w:asciiTheme="minorHAnsi" w:hAnsiTheme="minorHAnsi" w:cstheme="minorHAnsi"/>
                <w:color w:val="505050"/>
                <w:w w:val="105"/>
                <w:sz w:val="24"/>
                <w:szCs w:val="24"/>
              </w:rPr>
              <w:t xml:space="preserve"> Total Deposit Held by The McGuire Group </w:t>
            </w:r>
            <w:proofErr w:type="gramStart"/>
            <w:r w:rsidR="007A1A88">
              <w:rPr>
                <w:rFonts w:asciiTheme="minorHAnsi" w:hAnsiTheme="minorHAnsi" w:cstheme="minorHAnsi"/>
                <w:color w:val="505050"/>
                <w:w w:val="105"/>
                <w:sz w:val="24"/>
                <w:szCs w:val="24"/>
              </w:rPr>
              <w:t>LLC  to</w:t>
            </w:r>
            <w:proofErr w:type="gramEnd"/>
            <w:r w:rsidR="007A1A88">
              <w:rPr>
                <w:rFonts w:asciiTheme="minorHAnsi" w:hAnsiTheme="minorHAnsi" w:cstheme="minorHAnsi"/>
                <w:color w:val="505050"/>
                <w:w w:val="105"/>
                <w:sz w:val="24"/>
                <w:szCs w:val="24"/>
              </w:rPr>
              <w:t xml:space="preserve"> 10% of the Total Purchase Price </w:t>
            </w:r>
            <w:r>
              <w:rPr>
                <w:rFonts w:asciiTheme="minorHAnsi" w:hAnsiTheme="minorHAnsi" w:cstheme="minorHAnsi"/>
                <w:color w:val="505050"/>
                <w:w w:val="105"/>
                <w:sz w:val="24"/>
                <w:szCs w:val="24"/>
              </w:rPr>
              <w:t xml:space="preserve">(Due COB </w:t>
            </w:r>
            <w:r w:rsidR="004B4160">
              <w:rPr>
                <w:rFonts w:asciiTheme="minorHAnsi" w:hAnsiTheme="minorHAnsi" w:cstheme="minorHAnsi"/>
                <w:color w:val="505050"/>
                <w:w w:val="105"/>
                <w:sz w:val="24"/>
                <w:szCs w:val="24"/>
              </w:rPr>
              <w:t>02/04/2020</w:t>
            </w:r>
            <w:r>
              <w:rPr>
                <w:rFonts w:asciiTheme="minorHAnsi" w:hAnsiTheme="minorHAnsi" w:cstheme="minorHAnsi"/>
                <w:color w:val="505050"/>
                <w:w w:val="105"/>
                <w:sz w:val="24"/>
                <w:szCs w:val="24"/>
              </w:rPr>
              <w:t>)</w:t>
            </w:r>
          </w:p>
        </w:tc>
        <w:tc>
          <w:tcPr>
            <w:tcW w:w="993" w:type="dxa"/>
            <w:hideMark/>
          </w:tcPr>
          <w:p w14:paraId="2A152840" w14:textId="77777777" w:rsidR="001F4029" w:rsidRDefault="001F4029">
            <w:pPr>
              <w:pStyle w:val="TableParagraph"/>
              <w:spacing w:before="112"/>
              <w:ind w:left="140"/>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08B5E53D" w14:textId="77777777" w:rsidR="001F4029" w:rsidRDefault="001F4029">
            <w:pPr>
              <w:pStyle w:val="TableParagraph"/>
              <w:tabs>
                <w:tab w:val="left" w:pos="2758"/>
              </w:tabs>
              <w:spacing w:before="112"/>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3873117" w14:textId="77777777" w:rsidTr="001F4029">
        <w:trPr>
          <w:trHeight w:val="335"/>
        </w:trPr>
        <w:tc>
          <w:tcPr>
            <w:tcW w:w="4413" w:type="dxa"/>
            <w:hideMark/>
          </w:tcPr>
          <w:p w14:paraId="29E07DE9" w14:textId="77777777" w:rsidR="001F4029" w:rsidRDefault="001F4029">
            <w:pPr>
              <w:pStyle w:val="TableParagraph"/>
              <w:spacing w:before="105" w:line="210" w:lineRule="exact"/>
              <w:ind w:left="64"/>
              <w:rPr>
                <w:rFonts w:asciiTheme="minorHAnsi" w:hAnsiTheme="minorHAnsi" w:cstheme="minorHAnsi"/>
                <w:sz w:val="24"/>
                <w:szCs w:val="24"/>
              </w:rPr>
            </w:pPr>
            <w:r>
              <w:rPr>
                <w:rFonts w:asciiTheme="minorHAnsi" w:hAnsiTheme="minorHAnsi" w:cstheme="minorHAnsi"/>
                <w:color w:val="505050"/>
                <w:w w:val="105"/>
                <w:sz w:val="24"/>
                <w:szCs w:val="24"/>
              </w:rPr>
              <w:t>Balance of Purchase Pr</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ce Due at Settlement</w:t>
            </w:r>
          </w:p>
        </w:tc>
        <w:tc>
          <w:tcPr>
            <w:tcW w:w="993" w:type="dxa"/>
            <w:hideMark/>
          </w:tcPr>
          <w:p w14:paraId="244B0B51" w14:textId="77777777" w:rsidR="001F4029" w:rsidRDefault="001F4029">
            <w:pPr>
              <w:pStyle w:val="TableParagraph"/>
              <w:spacing w:before="105" w:line="210" w:lineRule="exact"/>
              <w:ind w:left="138"/>
              <w:rPr>
                <w:rFonts w:asciiTheme="minorHAnsi" w:hAnsiTheme="minorHAnsi" w:cstheme="minorHAnsi"/>
                <w:sz w:val="24"/>
                <w:szCs w:val="24"/>
              </w:rPr>
            </w:pPr>
            <w:r>
              <w:rPr>
                <w:rFonts w:asciiTheme="minorHAnsi" w:hAnsiTheme="minorHAnsi" w:cstheme="minorHAnsi"/>
                <w:color w:val="505050"/>
                <w:w w:val="110"/>
                <w:sz w:val="24"/>
                <w:szCs w:val="24"/>
              </w:rPr>
              <w:t>Equa</w:t>
            </w:r>
            <w:r>
              <w:rPr>
                <w:rFonts w:asciiTheme="minorHAnsi" w:hAnsiTheme="minorHAnsi" w:cstheme="minorHAnsi"/>
                <w:color w:val="6E6E6E"/>
                <w:w w:val="110"/>
                <w:sz w:val="24"/>
                <w:szCs w:val="24"/>
              </w:rPr>
              <w:t>l</w:t>
            </w:r>
            <w:r>
              <w:rPr>
                <w:rFonts w:asciiTheme="minorHAnsi" w:hAnsiTheme="minorHAnsi" w:cstheme="minorHAnsi"/>
                <w:color w:val="505050"/>
                <w:w w:val="110"/>
                <w:sz w:val="24"/>
                <w:szCs w:val="24"/>
              </w:rPr>
              <w:t>s</w:t>
            </w:r>
          </w:p>
        </w:tc>
        <w:tc>
          <w:tcPr>
            <w:tcW w:w="2992" w:type="dxa"/>
            <w:hideMark/>
          </w:tcPr>
          <w:p w14:paraId="6DFDFAB0" w14:textId="13CD1E82" w:rsidR="007A1A88" w:rsidRPr="007A1A88" w:rsidRDefault="001F4029">
            <w:pPr>
              <w:pStyle w:val="TableParagraph"/>
              <w:tabs>
                <w:tab w:val="left" w:pos="2750"/>
              </w:tabs>
              <w:spacing w:before="114" w:line="201" w:lineRule="exact"/>
              <w:ind w:right="51"/>
              <w:rPr>
                <w:rFonts w:asciiTheme="minorHAnsi" w:hAnsiTheme="minorHAnsi" w:cstheme="minorHAnsi"/>
                <w:color w:val="505050"/>
                <w:sz w:val="24"/>
                <w:szCs w:val="24"/>
                <w:u w:val="single" w:color="000000"/>
              </w:rPr>
            </w:pPr>
            <w:r>
              <w:rPr>
                <w:rFonts w:asciiTheme="minorHAnsi" w:hAnsiTheme="minorHAnsi" w:cstheme="minorHAnsi"/>
                <w:color w:val="505050"/>
                <w:spacing w:val="-1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03E14321" w14:textId="77777777" w:rsidTr="001F4029">
        <w:trPr>
          <w:trHeight w:val="335"/>
        </w:trPr>
        <w:tc>
          <w:tcPr>
            <w:tcW w:w="4413" w:type="dxa"/>
          </w:tcPr>
          <w:p w14:paraId="347322A3" w14:textId="77777777" w:rsidR="001F4029" w:rsidRDefault="001F4029">
            <w:pPr>
              <w:pStyle w:val="TableParagraph"/>
              <w:spacing w:before="105" w:line="210" w:lineRule="exact"/>
              <w:ind w:left="64"/>
              <w:rPr>
                <w:rFonts w:asciiTheme="minorHAnsi" w:hAnsiTheme="minorHAnsi" w:cstheme="minorHAnsi"/>
                <w:color w:val="505050"/>
                <w:w w:val="105"/>
                <w:sz w:val="24"/>
                <w:szCs w:val="24"/>
              </w:rPr>
            </w:pPr>
          </w:p>
        </w:tc>
        <w:tc>
          <w:tcPr>
            <w:tcW w:w="993" w:type="dxa"/>
          </w:tcPr>
          <w:p w14:paraId="4004948B" w14:textId="77777777" w:rsidR="001F4029" w:rsidRDefault="001F4029">
            <w:pPr>
              <w:pStyle w:val="TableParagraph"/>
              <w:spacing w:before="105" w:line="210" w:lineRule="exact"/>
              <w:ind w:left="138"/>
              <w:rPr>
                <w:rFonts w:asciiTheme="minorHAnsi" w:hAnsiTheme="minorHAnsi" w:cstheme="minorHAnsi"/>
                <w:color w:val="505050"/>
                <w:w w:val="110"/>
                <w:sz w:val="24"/>
                <w:szCs w:val="24"/>
              </w:rPr>
            </w:pPr>
          </w:p>
        </w:tc>
        <w:tc>
          <w:tcPr>
            <w:tcW w:w="2992" w:type="dxa"/>
          </w:tcPr>
          <w:p w14:paraId="0AC35D5C" w14:textId="77777777" w:rsidR="001F4029" w:rsidRDefault="001F4029">
            <w:pPr>
              <w:pStyle w:val="TableParagraph"/>
              <w:tabs>
                <w:tab w:val="left" w:pos="2750"/>
              </w:tabs>
              <w:spacing w:before="114" w:line="201" w:lineRule="exact"/>
              <w:ind w:right="51"/>
              <w:rPr>
                <w:rFonts w:asciiTheme="minorHAnsi" w:hAnsiTheme="minorHAnsi" w:cstheme="minorHAnsi"/>
                <w:color w:val="505050"/>
                <w:spacing w:val="-10"/>
                <w:w w:val="110"/>
                <w:sz w:val="24"/>
                <w:szCs w:val="24"/>
              </w:rPr>
            </w:pPr>
          </w:p>
        </w:tc>
      </w:tr>
    </w:tbl>
    <w:p w14:paraId="66BBEE81" w14:textId="7C9BD96E" w:rsidR="001F4029" w:rsidRDefault="001F4029" w:rsidP="007A1A88">
      <w:pPr>
        <w:pStyle w:val="ListParagraph"/>
        <w:numPr>
          <w:ilvl w:val="0"/>
          <w:numId w:val="2"/>
        </w:numPr>
        <w:tabs>
          <w:tab w:val="left" w:pos="1738"/>
        </w:tabs>
        <w:spacing w:before="186" w:line="232" w:lineRule="auto"/>
        <w:ind w:right="512"/>
        <w:rPr>
          <w:rFonts w:cstheme="minorHAnsi"/>
          <w:color w:val="4D4D4B"/>
          <w:sz w:val="24"/>
          <w:szCs w:val="24"/>
        </w:rPr>
      </w:pPr>
      <w:r>
        <w:rPr>
          <w:rFonts w:cstheme="minorHAnsi"/>
          <w:b/>
          <w:color w:val="4D4D4B"/>
          <w:w w:val="105"/>
          <w:sz w:val="24"/>
          <w:szCs w:val="24"/>
          <w:u w:val="thick" w:color="4D4D4B"/>
        </w:rPr>
        <w:t>Settlement and Possession.</w:t>
      </w:r>
      <w:r>
        <w:rPr>
          <w:rFonts w:cstheme="minorHAnsi"/>
          <w:b/>
          <w:color w:val="4D4D4B"/>
          <w:w w:val="105"/>
          <w:sz w:val="24"/>
          <w:szCs w:val="24"/>
        </w:rPr>
        <w:t xml:space="preserve"> </w:t>
      </w:r>
      <w:r>
        <w:rPr>
          <w:rFonts w:cstheme="minorHAnsi"/>
          <w:color w:val="4D4D4B"/>
          <w:w w:val="105"/>
          <w:sz w:val="24"/>
          <w:szCs w:val="24"/>
        </w:rPr>
        <w:t xml:space="preserve">Settlement shall take place on or before </w:t>
      </w:r>
      <w:r w:rsidR="000F7EA5">
        <w:rPr>
          <w:rFonts w:cstheme="minorHAnsi"/>
          <w:color w:val="4D4D4B"/>
          <w:w w:val="105"/>
          <w:sz w:val="24"/>
          <w:szCs w:val="24"/>
        </w:rPr>
        <w:t xml:space="preserve">April 24, </w:t>
      </w:r>
      <w:r w:rsidR="00FC4B19">
        <w:rPr>
          <w:rFonts w:cstheme="minorHAnsi"/>
          <w:color w:val="4D4D4B"/>
          <w:w w:val="105"/>
          <w:sz w:val="24"/>
          <w:szCs w:val="24"/>
        </w:rPr>
        <w:t>2020</w:t>
      </w:r>
      <w:r>
        <w:rPr>
          <w:rFonts w:cstheme="minorHAnsi"/>
          <w:color w:val="4D4D4B"/>
          <w:w w:val="105"/>
          <w:sz w:val="24"/>
          <w:szCs w:val="24"/>
        </w:rPr>
        <w:t xml:space="preserve">, at the offices of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settlement agent or as otherwise agreed to by all parties.  </w:t>
      </w:r>
      <w:r>
        <w:rPr>
          <w:rFonts w:cstheme="minorHAnsi"/>
          <w:color w:val="808080"/>
          <w:spacing w:val="-5"/>
          <w:w w:val="105"/>
          <w:sz w:val="24"/>
          <w:szCs w:val="24"/>
        </w:rPr>
        <w:t xml:space="preserve"> </w:t>
      </w:r>
      <w:r>
        <w:rPr>
          <w:rFonts w:cstheme="minorHAnsi"/>
          <w:color w:val="4D4D4B"/>
          <w:w w:val="105"/>
          <w:sz w:val="24"/>
          <w:szCs w:val="24"/>
        </w:rPr>
        <w:t xml:space="preserve">Possession of </w:t>
      </w:r>
      <w:r>
        <w:rPr>
          <w:rFonts w:cstheme="minorHAnsi"/>
          <w:color w:val="5D5D5D"/>
          <w:w w:val="105"/>
          <w:sz w:val="24"/>
          <w:szCs w:val="24"/>
        </w:rPr>
        <w:t xml:space="preserve">the </w:t>
      </w:r>
      <w:r>
        <w:rPr>
          <w:rFonts w:cstheme="minorHAnsi"/>
          <w:color w:val="4D4D4B"/>
          <w:w w:val="105"/>
          <w:sz w:val="24"/>
          <w:szCs w:val="24"/>
        </w:rPr>
        <w:t xml:space="preserve">Property shall </w:t>
      </w:r>
      <w:r w:rsidR="00FC4B19">
        <w:rPr>
          <w:rFonts w:cstheme="minorHAnsi"/>
          <w:color w:val="4D4D4B"/>
          <w:w w:val="105"/>
          <w:sz w:val="24"/>
          <w:szCs w:val="24"/>
        </w:rPr>
        <w:t>coincide with</w:t>
      </w:r>
      <w:r>
        <w:rPr>
          <w:rFonts w:cstheme="minorHAnsi"/>
          <w:color w:val="4D4D4B"/>
          <w:w w:val="105"/>
          <w:sz w:val="24"/>
          <w:szCs w:val="24"/>
        </w:rPr>
        <w:t xml:space="preserve"> settlement</w:t>
      </w:r>
      <w:r w:rsidR="00FC4B19">
        <w:rPr>
          <w:rFonts w:cstheme="minorHAnsi"/>
          <w:color w:val="4D4D4B"/>
          <w:w w:val="105"/>
          <w:sz w:val="24"/>
          <w:szCs w:val="24"/>
        </w:rPr>
        <w:t xml:space="preserve">. </w:t>
      </w:r>
      <w:r>
        <w:rPr>
          <w:rFonts w:cstheme="minorHAnsi"/>
          <w:color w:val="4D4D4B"/>
          <w:w w:val="105"/>
          <w:sz w:val="24"/>
          <w:szCs w:val="24"/>
        </w:rPr>
        <w:t xml:space="preserve"> </w:t>
      </w:r>
    </w:p>
    <w:p w14:paraId="1757C9E0" w14:textId="77777777" w:rsidR="007A1A88" w:rsidRDefault="007A1A88" w:rsidP="007A1A88">
      <w:pPr>
        <w:pStyle w:val="ListParagraph"/>
        <w:tabs>
          <w:tab w:val="left" w:pos="1741"/>
        </w:tabs>
        <w:spacing w:line="228" w:lineRule="auto"/>
        <w:ind w:left="1053" w:right="499"/>
        <w:rPr>
          <w:rFonts w:cstheme="minorHAnsi"/>
          <w:b/>
          <w:color w:val="4D4D4B"/>
          <w:w w:val="105"/>
          <w:sz w:val="24"/>
          <w:szCs w:val="24"/>
        </w:rPr>
      </w:pPr>
    </w:p>
    <w:p w14:paraId="38DEC8D2" w14:textId="295619E6" w:rsidR="001F4029" w:rsidRDefault="001F4029" w:rsidP="007A1A88">
      <w:pPr>
        <w:pStyle w:val="ListParagraph"/>
        <w:numPr>
          <w:ilvl w:val="0"/>
          <w:numId w:val="2"/>
        </w:numPr>
        <w:tabs>
          <w:tab w:val="left" w:pos="1741"/>
        </w:tabs>
        <w:spacing w:line="228" w:lineRule="auto"/>
        <w:ind w:right="499"/>
        <w:rPr>
          <w:rFonts w:cstheme="minorHAnsi"/>
          <w:color w:val="4D4D4B"/>
          <w:sz w:val="24"/>
          <w:szCs w:val="24"/>
        </w:rPr>
      </w:pPr>
      <w:r>
        <w:rPr>
          <w:rFonts w:cstheme="minorHAnsi"/>
          <w:b/>
          <w:color w:val="4D4D4B"/>
          <w:w w:val="105"/>
          <w:sz w:val="24"/>
          <w:szCs w:val="24"/>
        </w:rPr>
        <w:t>Title</w:t>
      </w:r>
      <w:r>
        <w:rPr>
          <w:rFonts w:cstheme="minorHAnsi"/>
          <w:b/>
          <w:color w:val="808080"/>
          <w:w w:val="105"/>
          <w:sz w:val="24"/>
          <w:szCs w:val="24"/>
        </w:rPr>
        <w:t xml:space="preserve">. </w:t>
      </w:r>
      <w:r>
        <w:rPr>
          <w:rFonts w:cstheme="minorHAnsi"/>
          <w:color w:val="4D4D4B"/>
          <w:w w:val="105"/>
          <w:sz w:val="24"/>
          <w:szCs w:val="24"/>
        </w:rPr>
        <w:t xml:space="preserve">Seller shall convey the </w:t>
      </w:r>
      <w:r w:rsidR="000F7EA5">
        <w:rPr>
          <w:rFonts w:cstheme="minorHAnsi"/>
          <w:color w:val="4D4D4B"/>
          <w:w w:val="105"/>
          <w:sz w:val="24"/>
          <w:szCs w:val="24"/>
        </w:rPr>
        <w:t>p</w:t>
      </w:r>
      <w:r>
        <w:rPr>
          <w:rFonts w:cstheme="minorHAnsi"/>
          <w:color w:val="4D4D4B"/>
          <w:w w:val="105"/>
          <w:sz w:val="24"/>
          <w:szCs w:val="24"/>
        </w:rPr>
        <w:t xml:space="preserve">roperty to Purchaser by </w:t>
      </w:r>
      <w:r w:rsidR="00621228">
        <w:rPr>
          <w:rFonts w:cstheme="minorHAnsi"/>
          <w:color w:val="4D4D4B"/>
          <w:w w:val="105"/>
          <w:sz w:val="24"/>
          <w:szCs w:val="24"/>
        </w:rPr>
        <w:t xml:space="preserve">marketable </w:t>
      </w:r>
      <w:r>
        <w:rPr>
          <w:rFonts w:cstheme="minorHAnsi"/>
          <w:color w:val="4D4D4B"/>
          <w:w w:val="105"/>
          <w:sz w:val="24"/>
          <w:szCs w:val="24"/>
        </w:rPr>
        <w:t>Deed</w:t>
      </w:r>
      <w:r>
        <w:rPr>
          <w:rFonts w:cstheme="minorHAnsi"/>
          <w:color w:val="70706E"/>
          <w:w w:val="105"/>
          <w:sz w:val="24"/>
          <w:szCs w:val="24"/>
        </w:rPr>
        <w:t xml:space="preserve">.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w:t>
      </w:r>
      <w:r>
        <w:rPr>
          <w:rFonts w:cstheme="minorHAnsi"/>
          <w:color w:val="4D4D4B"/>
          <w:w w:val="105"/>
          <w:sz w:val="24"/>
          <w:szCs w:val="24"/>
        </w:rPr>
        <w:t>and Seller</w:t>
      </w:r>
      <w:r>
        <w:rPr>
          <w:rFonts w:cstheme="minorHAnsi"/>
          <w:color w:val="808080"/>
          <w:w w:val="105"/>
          <w:sz w:val="24"/>
          <w:szCs w:val="24"/>
        </w:rPr>
        <w:t>'</w:t>
      </w:r>
      <w:r>
        <w:rPr>
          <w:rFonts w:cstheme="minorHAnsi"/>
          <w:color w:val="4D4D4B"/>
          <w:w w:val="105"/>
          <w:sz w:val="24"/>
          <w:szCs w:val="24"/>
        </w:rPr>
        <w:t xml:space="preserve">s </w:t>
      </w:r>
      <w:r w:rsidRPr="00D5290B">
        <w:rPr>
          <w:rFonts w:cstheme="minorHAnsi"/>
          <w:color w:val="4D4D4B"/>
          <w:w w:val="105"/>
          <w:sz w:val="24"/>
          <w:szCs w:val="24"/>
          <w:u w:color="4D4D4B"/>
        </w:rPr>
        <w:t>obligations</w:t>
      </w:r>
      <w:r>
        <w:rPr>
          <w:rFonts w:cstheme="minorHAnsi"/>
          <w:color w:val="4D4D4B"/>
          <w:w w:val="105"/>
          <w:sz w:val="24"/>
          <w:szCs w:val="24"/>
        </w:rPr>
        <w:t xml:space="preserve"> hereunder are contingent upon Seller being able to convey good and marketable title to the Property subject</w:t>
      </w:r>
      <w:r>
        <w:rPr>
          <w:rFonts w:cstheme="minorHAnsi"/>
          <w:color w:val="70706E"/>
          <w:w w:val="105"/>
          <w:sz w:val="24"/>
          <w:szCs w:val="24"/>
        </w:rPr>
        <w:t xml:space="preserve">, </w:t>
      </w:r>
      <w:r>
        <w:rPr>
          <w:rFonts w:cstheme="minorHAnsi"/>
          <w:color w:val="4D4D4B"/>
          <w:spacing w:val="-5"/>
          <w:w w:val="105"/>
          <w:sz w:val="24"/>
          <w:szCs w:val="24"/>
        </w:rPr>
        <w:t>however</w:t>
      </w:r>
      <w:r>
        <w:rPr>
          <w:rFonts w:cstheme="minorHAnsi"/>
          <w:color w:val="808080"/>
          <w:spacing w:val="-5"/>
          <w:w w:val="105"/>
          <w:sz w:val="24"/>
          <w:szCs w:val="24"/>
        </w:rPr>
        <w:t xml:space="preserve">, </w:t>
      </w:r>
      <w:r>
        <w:rPr>
          <w:rFonts w:cstheme="minorHAnsi"/>
          <w:color w:val="4D4D4B"/>
          <w:w w:val="105"/>
          <w:sz w:val="24"/>
          <w:szCs w:val="24"/>
        </w:rPr>
        <w:t xml:space="preserve">to the following </w:t>
      </w:r>
      <w:r>
        <w:rPr>
          <w:rFonts w:cstheme="minorHAnsi"/>
          <w:color w:val="5D5D5D"/>
          <w:w w:val="105"/>
          <w:sz w:val="24"/>
          <w:szCs w:val="24"/>
        </w:rPr>
        <w:t xml:space="preserve">(the </w:t>
      </w:r>
      <w:r>
        <w:rPr>
          <w:rFonts w:cstheme="minorHAnsi"/>
          <w:color w:val="70706E"/>
          <w:w w:val="105"/>
          <w:sz w:val="24"/>
          <w:szCs w:val="24"/>
        </w:rPr>
        <w:t>"</w:t>
      </w:r>
      <w:r>
        <w:rPr>
          <w:rFonts w:cstheme="minorHAnsi"/>
          <w:color w:val="4D4D4B"/>
          <w:w w:val="105"/>
          <w:sz w:val="24"/>
          <w:szCs w:val="24"/>
        </w:rPr>
        <w:t>Permitted Encumbrances</w:t>
      </w:r>
      <w:r>
        <w:rPr>
          <w:rFonts w:cstheme="minorHAnsi"/>
          <w:color w:val="70706E"/>
          <w:w w:val="105"/>
          <w:sz w:val="24"/>
          <w:szCs w:val="24"/>
        </w:rPr>
        <w:t>"</w:t>
      </w:r>
      <w:r>
        <w:rPr>
          <w:rFonts w:cstheme="minorHAnsi"/>
          <w:color w:val="4D4D4B"/>
          <w:w w:val="105"/>
          <w:sz w:val="24"/>
          <w:szCs w:val="24"/>
        </w:rPr>
        <w:t>)</w:t>
      </w:r>
      <w:r>
        <w:rPr>
          <w:rFonts w:cstheme="minorHAnsi"/>
          <w:color w:val="70706E"/>
          <w:w w:val="105"/>
          <w:sz w:val="24"/>
          <w:szCs w:val="24"/>
        </w:rPr>
        <w:t xml:space="preserve">: </w:t>
      </w:r>
      <w:r>
        <w:rPr>
          <w:rFonts w:cstheme="minorHAnsi"/>
          <w:color w:val="4D4D4B"/>
          <w:w w:val="105"/>
          <w:sz w:val="24"/>
          <w:szCs w:val="24"/>
        </w:rPr>
        <w:t>(</w:t>
      </w:r>
      <w:proofErr w:type="spellStart"/>
      <w:r>
        <w:rPr>
          <w:rFonts w:cstheme="minorHAnsi"/>
          <w:color w:val="4D4D4B"/>
          <w:w w:val="105"/>
          <w:sz w:val="24"/>
          <w:szCs w:val="24"/>
        </w:rPr>
        <w:t>i</w:t>
      </w:r>
      <w:proofErr w:type="spellEnd"/>
      <w:r>
        <w:rPr>
          <w:rFonts w:cstheme="minorHAnsi"/>
          <w:color w:val="4D4D4B"/>
          <w:w w:val="105"/>
          <w:sz w:val="24"/>
          <w:szCs w:val="24"/>
        </w:rPr>
        <w:t xml:space="preserve">) matters that do not render title to the Property unmarketable </w:t>
      </w:r>
      <w:r>
        <w:rPr>
          <w:rFonts w:cstheme="minorHAnsi"/>
          <w:color w:val="70706E"/>
          <w:w w:val="105"/>
          <w:sz w:val="24"/>
          <w:szCs w:val="24"/>
        </w:rPr>
        <w:t xml:space="preserve">; </w:t>
      </w:r>
      <w:r>
        <w:rPr>
          <w:rFonts w:cstheme="minorHAnsi"/>
          <w:color w:val="5D5D5D"/>
          <w:w w:val="105"/>
          <w:sz w:val="24"/>
          <w:szCs w:val="24"/>
        </w:rPr>
        <w:t xml:space="preserve">(ii) </w:t>
      </w:r>
      <w:r>
        <w:rPr>
          <w:rFonts w:cstheme="minorHAnsi"/>
          <w:color w:val="4D4D4B"/>
          <w:w w:val="105"/>
          <w:sz w:val="24"/>
          <w:szCs w:val="24"/>
        </w:rPr>
        <w:t xml:space="preserve">the rights of tenants </w:t>
      </w:r>
      <w:r>
        <w:rPr>
          <w:rFonts w:cstheme="minorHAnsi"/>
          <w:color w:val="70706E"/>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any; (iii) the lien of ad valorem real estate </w:t>
      </w:r>
      <w:r>
        <w:rPr>
          <w:rFonts w:cstheme="minorHAnsi"/>
          <w:color w:val="5D5D5D"/>
          <w:w w:val="105"/>
          <w:sz w:val="24"/>
          <w:szCs w:val="24"/>
        </w:rPr>
        <w:t xml:space="preserve">taxes </w:t>
      </w:r>
      <w:r>
        <w:rPr>
          <w:rFonts w:cstheme="minorHAnsi"/>
          <w:color w:val="4D4D4B"/>
          <w:w w:val="105"/>
          <w:sz w:val="24"/>
          <w:szCs w:val="24"/>
        </w:rPr>
        <w:t xml:space="preserve">not yet due and </w:t>
      </w:r>
      <w:r>
        <w:rPr>
          <w:rFonts w:cstheme="minorHAnsi"/>
          <w:color w:val="4D4D4B"/>
          <w:spacing w:val="-5"/>
          <w:w w:val="105"/>
          <w:sz w:val="24"/>
          <w:szCs w:val="24"/>
        </w:rPr>
        <w:t>payable</w:t>
      </w:r>
      <w:r>
        <w:rPr>
          <w:rFonts w:cstheme="minorHAnsi"/>
          <w:color w:val="70706E"/>
          <w:spacing w:val="-5"/>
          <w:w w:val="105"/>
          <w:sz w:val="24"/>
          <w:szCs w:val="24"/>
        </w:rPr>
        <w:t xml:space="preserve">; </w:t>
      </w:r>
      <w:r>
        <w:rPr>
          <w:rFonts w:cstheme="minorHAnsi"/>
          <w:color w:val="5D5D5D"/>
          <w:w w:val="105"/>
          <w:sz w:val="24"/>
          <w:szCs w:val="24"/>
        </w:rPr>
        <w:t xml:space="preserve">(iv) </w:t>
      </w:r>
      <w:r>
        <w:rPr>
          <w:rFonts w:cstheme="minorHAnsi"/>
          <w:color w:val="4D4D4B"/>
          <w:w w:val="105"/>
          <w:sz w:val="24"/>
          <w:szCs w:val="24"/>
        </w:rPr>
        <w:t xml:space="preserve">such state of facts as an accurate survey and physical inspection of the Property would </w:t>
      </w:r>
      <w:r>
        <w:rPr>
          <w:rFonts w:cstheme="minorHAnsi"/>
          <w:color w:val="5D5D5D"/>
          <w:spacing w:val="-3"/>
          <w:w w:val="105"/>
          <w:sz w:val="24"/>
          <w:szCs w:val="24"/>
        </w:rPr>
        <w:t>reveal</w:t>
      </w:r>
      <w:r>
        <w:rPr>
          <w:rFonts w:cstheme="minorHAnsi"/>
          <w:color w:val="808080"/>
          <w:spacing w:val="-3"/>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(v) </w:t>
      </w:r>
      <w:r>
        <w:rPr>
          <w:rFonts w:cstheme="minorHAnsi"/>
          <w:color w:val="4D4D4B"/>
          <w:w w:val="105"/>
          <w:sz w:val="24"/>
          <w:szCs w:val="24"/>
        </w:rPr>
        <w:t xml:space="preserve">ordinary and customary </w:t>
      </w:r>
      <w:r>
        <w:rPr>
          <w:rFonts w:cstheme="minorHAnsi"/>
          <w:color w:val="4D4D4B"/>
          <w:spacing w:val="-5"/>
          <w:w w:val="105"/>
          <w:sz w:val="24"/>
          <w:szCs w:val="24"/>
        </w:rPr>
        <w:t>easements</w:t>
      </w:r>
      <w:r>
        <w:rPr>
          <w:rFonts w:cstheme="minorHAnsi"/>
          <w:color w:val="70706E"/>
          <w:spacing w:val="-5"/>
          <w:w w:val="105"/>
          <w:sz w:val="24"/>
          <w:szCs w:val="24"/>
        </w:rPr>
        <w:t xml:space="preserve">, </w:t>
      </w:r>
      <w:r>
        <w:rPr>
          <w:rFonts w:cstheme="minorHAnsi"/>
          <w:color w:val="4D4D4B"/>
          <w:w w:val="105"/>
          <w:sz w:val="24"/>
          <w:szCs w:val="24"/>
        </w:rPr>
        <w:t>encumbrances and other restrictions of record. If</w:t>
      </w:r>
      <w:r>
        <w:rPr>
          <w:rFonts w:cstheme="minorHAnsi"/>
          <w:color w:val="70706E"/>
          <w:w w:val="105"/>
          <w:sz w:val="24"/>
          <w:szCs w:val="24"/>
        </w:rPr>
        <w:t xml:space="preserve">, </w:t>
      </w:r>
      <w:r>
        <w:rPr>
          <w:rFonts w:cstheme="minorHAnsi"/>
          <w:color w:val="4D4D4B"/>
          <w:w w:val="105"/>
          <w:sz w:val="24"/>
          <w:szCs w:val="24"/>
        </w:rPr>
        <w:t>prior to settlement hereunder</w:t>
      </w:r>
      <w:r>
        <w:rPr>
          <w:rFonts w:cstheme="minorHAnsi"/>
          <w:color w:val="70706E"/>
          <w:w w:val="105"/>
          <w:sz w:val="24"/>
          <w:szCs w:val="24"/>
        </w:rPr>
        <w:t xml:space="preserve">, </w:t>
      </w:r>
      <w:r>
        <w:rPr>
          <w:rFonts w:cstheme="minorHAnsi"/>
          <w:color w:val="4D4D4B"/>
          <w:w w:val="105"/>
          <w:sz w:val="24"/>
          <w:szCs w:val="24"/>
        </w:rPr>
        <w:t>Purchaser identifies a t</w:t>
      </w:r>
      <w:r>
        <w:rPr>
          <w:rFonts w:cstheme="minorHAnsi"/>
          <w:color w:val="70706E"/>
          <w:w w:val="105"/>
          <w:sz w:val="24"/>
          <w:szCs w:val="24"/>
        </w:rPr>
        <w:t>i</w:t>
      </w:r>
      <w:r>
        <w:rPr>
          <w:rFonts w:cstheme="minorHAnsi"/>
          <w:color w:val="4D4D4B"/>
          <w:w w:val="105"/>
          <w:sz w:val="24"/>
          <w:szCs w:val="24"/>
        </w:rPr>
        <w:t xml:space="preserve">tle defect other than the Permitted </w:t>
      </w:r>
      <w:r>
        <w:rPr>
          <w:rFonts w:cstheme="minorHAnsi"/>
          <w:color w:val="4D4D4B"/>
          <w:spacing w:val="-6"/>
          <w:w w:val="105"/>
          <w:sz w:val="24"/>
          <w:szCs w:val="24"/>
        </w:rPr>
        <w:t>Encumbrances</w:t>
      </w:r>
      <w:r>
        <w:rPr>
          <w:rFonts w:cstheme="minorHAnsi"/>
          <w:color w:val="70706E"/>
          <w:spacing w:val="-6"/>
          <w:w w:val="105"/>
          <w:sz w:val="24"/>
          <w:szCs w:val="24"/>
        </w:rPr>
        <w:t xml:space="preserve">, </w:t>
      </w:r>
      <w:r>
        <w:rPr>
          <w:rFonts w:cstheme="minorHAnsi"/>
          <w:color w:val="4D4D4B"/>
          <w:w w:val="105"/>
          <w:sz w:val="24"/>
          <w:szCs w:val="24"/>
        </w:rPr>
        <w:t>Seller shall have the opportunity</w:t>
      </w:r>
      <w:r>
        <w:rPr>
          <w:rFonts w:cstheme="minorHAnsi"/>
          <w:color w:val="70706E"/>
          <w:w w:val="105"/>
          <w:sz w:val="24"/>
          <w:szCs w:val="24"/>
        </w:rPr>
        <w:t xml:space="preserve">, </w:t>
      </w:r>
      <w:r>
        <w:rPr>
          <w:rFonts w:cstheme="minorHAnsi"/>
          <w:color w:val="4D4D4B"/>
          <w:w w:val="105"/>
          <w:sz w:val="24"/>
          <w:szCs w:val="24"/>
        </w:rPr>
        <w:t xml:space="preserve">but not </w:t>
      </w:r>
      <w:r>
        <w:rPr>
          <w:rFonts w:cstheme="minorHAnsi"/>
          <w:color w:val="5D5D5D"/>
          <w:w w:val="105"/>
          <w:sz w:val="24"/>
          <w:szCs w:val="24"/>
        </w:rPr>
        <w:t xml:space="preserve">the </w:t>
      </w:r>
      <w:r>
        <w:rPr>
          <w:rFonts w:cstheme="minorHAnsi"/>
          <w:color w:val="4D4D4B"/>
          <w:w w:val="105"/>
          <w:sz w:val="24"/>
          <w:szCs w:val="24"/>
        </w:rPr>
        <w:t xml:space="preserve">obligation, </w:t>
      </w:r>
      <w:r>
        <w:rPr>
          <w:rFonts w:cstheme="minorHAnsi"/>
          <w:color w:val="5D5D5D"/>
          <w:w w:val="105"/>
          <w:sz w:val="24"/>
          <w:szCs w:val="24"/>
        </w:rPr>
        <w:t xml:space="preserve">to </w:t>
      </w:r>
      <w:r>
        <w:rPr>
          <w:rFonts w:cstheme="minorHAnsi"/>
          <w:color w:val="4D4D4B"/>
          <w:w w:val="105"/>
          <w:sz w:val="24"/>
          <w:szCs w:val="24"/>
        </w:rPr>
        <w:t>attempt to cure the</w:t>
      </w:r>
      <w:r>
        <w:rPr>
          <w:rFonts w:cstheme="minorHAnsi"/>
          <w:color w:val="4D4D4B"/>
          <w:spacing w:val="-15"/>
          <w:w w:val="105"/>
          <w:sz w:val="24"/>
          <w:szCs w:val="24"/>
        </w:rPr>
        <w:t xml:space="preserve"> </w:t>
      </w:r>
      <w:r>
        <w:rPr>
          <w:rFonts w:cstheme="minorHAnsi"/>
          <w:color w:val="4D4D4B"/>
          <w:w w:val="105"/>
          <w:sz w:val="24"/>
          <w:szCs w:val="24"/>
        </w:rPr>
        <w:t>title</w:t>
      </w:r>
      <w:r>
        <w:rPr>
          <w:rFonts w:cstheme="minorHAnsi"/>
          <w:color w:val="4D4D4B"/>
          <w:spacing w:val="-11"/>
          <w:w w:val="105"/>
          <w:sz w:val="24"/>
          <w:szCs w:val="24"/>
        </w:rPr>
        <w:t xml:space="preserve"> </w:t>
      </w:r>
      <w:r>
        <w:rPr>
          <w:rFonts w:cstheme="minorHAnsi"/>
          <w:color w:val="4D4D4B"/>
          <w:w w:val="105"/>
          <w:sz w:val="24"/>
          <w:szCs w:val="24"/>
        </w:rPr>
        <w:t>defect,</w:t>
      </w:r>
      <w:r>
        <w:rPr>
          <w:rFonts w:cstheme="minorHAnsi"/>
          <w:color w:val="4D4D4B"/>
          <w:spacing w:val="-10"/>
          <w:w w:val="105"/>
          <w:sz w:val="24"/>
          <w:szCs w:val="24"/>
        </w:rPr>
        <w:t xml:space="preserve"> </w:t>
      </w:r>
      <w:r>
        <w:rPr>
          <w:rFonts w:cstheme="minorHAnsi"/>
          <w:color w:val="4D4D4B"/>
          <w:w w:val="105"/>
          <w:sz w:val="24"/>
          <w:szCs w:val="24"/>
        </w:rPr>
        <w:t>and</w:t>
      </w:r>
      <w:r>
        <w:rPr>
          <w:rFonts w:cstheme="minorHAnsi"/>
          <w:color w:val="4D4D4B"/>
          <w:spacing w:val="-7"/>
          <w:w w:val="105"/>
          <w:sz w:val="24"/>
          <w:szCs w:val="24"/>
        </w:rPr>
        <w:t xml:space="preserve"> </w:t>
      </w:r>
      <w:r>
        <w:rPr>
          <w:rFonts w:cstheme="minorHAnsi"/>
          <w:color w:val="4D4D4B"/>
          <w:w w:val="105"/>
          <w:sz w:val="24"/>
          <w:szCs w:val="24"/>
        </w:rPr>
        <w:t>Seller</w:t>
      </w:r>
      <w:r>
        <w:rPr>
          <w:rFonts w:cstheme="minorHAnsi"/>
          <w:color w:val="4D4D4B"/>
          <w:spacing w:val="-6"/>
          <w:w w:val="105"/>
          <w:sz w:val="24"/>
          <w:szCs w:val="24"/>
        </w:rPr>
        <w:t xml:space="preserve"> </w:t>
      </w:r>
      <w:r>
        <w:rPr>
          <w:rFonts w:cstheme="minorHAnsi"/>
          <w:color w:val="4D4D4B"/>
          <w:w w:val="105"/>
          <w:sz w:val="24"/>
          <w:szCs w:val="24"/>
        </w:rPr>
        <w:t>may</w:t>
      </w:r>
      <w:r>
        <w:rPr>
          <w:rFonts w:cstheme="minorHAnsi"/>
          <w:color w:val="4D4D4B"/>
          <w:spacing w:val="-13"/>
          <w:w w:val="105"/>
          <w:sz w:val="24"/>
          <w:szCs w:val="24"/>
        </w:rPr>
        <w:t xml:space="preserve"> </w:t>
      </w:r>
      <w:r>
        <w:rPr>
          <w:rFonts w:cstheme="minorHAnsi"/>
          <w:color w:val="4D4D4B"/>
          <w:w w:val="105"/>
          <w:sz w:val="24"/>
          <w:szCs w:val="24"/>
        </w:rPr>
        <w:t>in</w:t>
      </w:r>
      <w:r>
        <w:rPr>
          <w:rFonts w:cstheme="minorHAnsi"/>
          <w:color w:val="4D4D4B"/>
          <w:spacing w:val="-15"/>
          <w:w w:val="105"/>
          <w:sz w:val="24"/>
          <w:szCs w:val="24"/>
        </w:rPr>
        <w:t xml:space="preserve"> </w:t>
      </w:r>
      <w:r>
        <w:rPr>
          <w:rFonts w:cstheme="minorHAnsi"/>
          <w:color w:val="4D4D4B"/>
          <w:w w:val="105"/>
          <w:sz w:val="24"/>
          <w:szCs w:val="24"/>
        </w:rPr>
        <w:t>its</w:t>
      </w:r>
      <w:r>
        <w:rPr>
          <w:rFonts w:cstheme="minorHAnsi"/>
          <w:color w:val="4D4D4B"/>
          <w:spacing w:val="-14"/>
          <w:w w:val="105"/>
          <w:sz w:val="24"/>
          <w:szCs w:val="24"/>
        </w:rPr>
        <w:t xml:space="preserve"> </w:t>
      </w:r>
      <w:r>
        <w:rPr>
          <w:rFonts w:cstheme="minorHAnsi"/>
          <w:color w:val="4D4D4B"/>
          <w:w w:val="105"/>
          <w:sz w:val="24"/>
          <w:szCs w:val="24"/>
        </w:rPr>
        <w:t>sole</w:t>
      </w:r>
      <w:r>
        <w:rPr>
          <w:rFonts w:cstheme="minorHAnsi"/>
          <w:color w:val="4D4D4B"/>
          <w:spacing w:val="-11"/>
          <w:w w:val="105"/>
          <w:sz w:val="24"/>
          <w:szCs w:val="24"/>
        </w:rPr>
        <w:t xml:space="preserve"> </w:t>
      </w:r>
      <w:r>
        <w:rPr>
          <w:rFonts w:cstheme="minorHAnsi"/>
          <w:color w:val="4D4D4B"/>
          <w:w w:val="105"/>
          <w:sz w:val="24"/>
          <w:szCs w:val="24"/>
        </w:rPr>
        <w:t>discretion</w:t>
      </w:r>
      <w:r>
        <w:rPr>
          <w:rFonts w:cstheme="minorHAnsi"/>
          <w:color w:val="4D4D4B"/>
          <w:spacing w:val="-3"/>
          <w:w w:val="105"/>
          <w:sz w:val="24"/>
          <w:szCs w:val="24"/>
        </w:rPr>
        <w:t xml:space="preserve"> </w:t>
      </w:r>
      <w:r>
        <w:rPr>
          <w:rFonts w:cstheme="minorHAnsi"/>
          <w:color w:val="4D4D4B"/>
          <w:w w:val="105"/>
          <w:sz w:val="24"/>
          <w:szCs w:val="24"/>
        </w:rPr>
        <w:t>extend</w:t>
      </w:r>
      <w:r>
        <w:rPr>
          <w:rFonts w:cstheme="minorHAnsi"/>
          <w:color w:val="4D4D4B"/>
          <w:spacing w:val="-9"/>
          <w:w w:val="105"/>
          <w:sz w:val="24"/>
          <w:szCs w:val="24"/>
        </w:rPr>
        <w:t xml:space="preserve"> </w:t>
      </w:r>
      <w:r>
        <w:rPr>
          <w:rFonts w:cstheme="minorHAnsi"/>
          <w:color w:val="4D4D4B"/>
          <w:w w:val="105"/>
          <w:sz w:val="24"/>
          <w:szCs w:val="24"/>
        </w:rPr>
        <w:t>the</w:t>
      </w:r>
      <w:r>
        <w:rPr>
          <w:rFonts w:cstheme="minorHAnsi"/>
          <w:color w:val="4D4D4B"/>
          <w:spacing w:val="-13"/>
          <w:w w:val="105"/>
          <w:sz w:val="24"/>
          <w:szCs w:val="24"/>
        </w:rPr>
        <w:t xml:space="preserve"> </w:t>
      </w:r>
      <w:r>
        <w:rPr>
          <w:rFonts w:cstheme="minorHAnsi"/>
          <w:color w:val="4D4D4B"/>
          <w:w w:val="105"/>
          <w:sz w:val="24"/>
          <w:szCs w:val="24"/>
        </w:rPr>
        <w:t>settlement</w:t>
      </w:r>
      <w:r>
        <w:rPr>
          <w:rFonts w:cstheme="minorHAnsi"/>
          <w:color w:val="4D4D4B"/>
          <w:spacing w:val="-5"/>
          <w:w w:val="105"/>
          <w:sz w:val="24"/>
          <w:szCs w:val="24"/>
        </w:rPr>
        <w:t xml:space="preserve"> </w:t>
      </w:r>
      <w:r>
        <w:rPr>
          <w:rFonts w:cstheme="minorHAnsi"/>
          <w:color w:val="4D4D4B"/>
          <w:w w:val="105"/>
          <w:sz w:val="24"/>
          <w:szCs w:val="24"/>
        </w:rPr>
        <w:t>date</w:t>
      </w:r>
      <w:r>
        <w:rPr>
          <w:rFonts w:cstheme="minorHAnsi"/>
          <w:color w:val="4D4D4B"/>
          <w:spacing w:val="-8"/>
          <w:w w:val="105"/>
          <w:sz w:val="24"/>
          <w:szCs w:val="24"/>
        </w:rPr>
        <w:t xml:space="preserve"> </w:t>
      </w:r>
      <w:r>
        <w:rPr>
          <w:rFonts w:cstheme="minorHAnsi"/>
          <w:color w:val="4D4D4B"/>
          <w:w w:val="105"/>
          <w:sz w:val="24"/>
          <w:szCs w:val="24"/>
        </w:rPr>
        <w:t>accordingly</w:t>
      </w:r>
      <w:r>
        <w:rPr>
          <w:rFonts w:cstheme="minorHAnsi"/>
          <w:color w:val="4D4D4B"/>
          <w:spacing w:val="-39"/>
          <w:w w:val="105"/>
          <w:sz w:val="24"/>
          <w:szCs w:val="24"/>
        </w:rPr>
        <w:t>.</w:t>
      </w:r>
      <w:r>
        <w:rPr>
          <w:rFonts w:cstheme="minorHAnsi"/>
          <w:color w:val="70706E"/>
          <w:spacing w:val="33"/>
          <w:w w:val="105"/>
          <w:sz w:val="24"/>
          <w:szCs w:val="24"/>
        </w:rPr>
        <w:t xml:space="preserve"> </w:t>
      </w:r>
      <w:r>
        <w:rPr>
          <w:rFonts w:cstheme="minorHAnsi"/>
          <w:color w:val="5D5D5D"/>
          <w:w w:val="105"/>
          <w:sz w:val="24"/>
          <w:szCs w:val="24"/>
        </w:rPr>
        <w:t>If</w:t>
      </w:r>
      <w:r>
        <w:rPr>
          <w:rFonts w:cstheme="minorHAnsi"/>
          <w:color w:val="5D5D5D"/>
          <w:spacing w:val="-14"/>
          <w:w w:val="105"/>
          <w:sz w:val="24"/>
          <w:szCs w:val="24"/>
        </w:rPr>
        <w:t xml:space="preserve"> </w:t>
      </w:r>
      <w:r>
        <w:rPr>
          <w:rFonts w:cstheme="minorHAnsi"/>
          <w:color w:val="4D4D4B"/>
          <w:w w:val="105"/>
          <w:sz w:val="24"/>
          <w:szCs w:val="24"/>
        </w:rPr>
        <w:t>Seller</w:t>
      </w:r>
      <w:r>
        <w:rPr>
          <w:rFonts w:cstheme="minorHAnsi"/>
          <w:color w:val="4D4D4B"/>
          <w:spacing w:val="-4"/>
          <w:w w:val="105"/>
          <w:sz w:val="24"/>
          <w:szCs w:val="24"/>
        </w:rPr>
        <w:t xml:space="preserve"> </w:t>
      </w:r>
      <w:r>
        <w:rPr>
          <w:rFonts w:cstheme="minorHAnsi"/>
          <w:color w:val="4D4D4B"/>
          <w:w w:val="105"/>
          <w:sz w:val="24"/>
          <w:szCs w:val="24"/>
        </w:rPr>
        <w:t xml:space="preserve">does not elect </w:t>
      </w:r>
      <w:r>
        <w:rPr>
          <w:rFonts w:cstheme="minorHAnsi"/>
          <w:color w:val="5D5D5D"/>
          <w:w w:val="105"/>
          <w:sz w:val="24"/>
          <w:szCs w:val="24"/>
        </w:rPr>
        <w:t xml:space="preserve">to </w:t>
      </w:r>
      <w:r>
        <w:rPr>
          <w:rFonts w:cstheme="minorHAnsi"/>
          <w:color w:val="4D4D4B"/>
          <w:w w:val="105"/>
          <w:sz w:val="24"/>
          <w:szCs w:val="24"/>
        </w:rPr>
        <w:t xml:space="preserve">attempt to cure </w:t>
      </w:r>
      <w:r>
        <w:rPr>
          <w:rFonts w:cstheme="minorHAnsi"/>
          <w:color w:val="5D5D5D"/>
          <w:w w:val="105"/>
          <w:sz w:val="24"/>
          <w:szCs w:val="24"/>
        </w:rPr>
        <w:t xml:space="preserve">the </w:t>
      </w:r>
      <w:r>
        <w:rPr>
          <w:rFonts w:cstheme="minorHAnsi"/>
          <w:color w:val="4D4D4B"/>
          <w:w w:val="105"/>
          <w:sz w:val="24"/>
          <w:szCs w:val="24"/>
        </w:rPr>
        <w:t xml:space="preserve">title </w:t>
      </w:r>
      <w:r>
        <w:rPr>
          <w:rFonts w:cstheme="minorHAnsi"/>
          <w:color w:val="4D4D4B"/>
          <w:spacing w:val="-5"/>
          <w:w w:val="105"/>
          <w:sz w:val="24"/>
          <w:szCs w:val="24"/>
        </w:rPr>
        <w:t>defect</w:t>
      </w:r>
      <w:r>
        <w:rPr>
          <w:rFonts w:cstheme="minorHAnsi"/>
          <w:color w:val="808080"/>
          <w:spacing w:val="-5"/>
          <w:w w:val="105"/>
          <w:sz w:val="24"/>
          <w:szCs w:val="24"/>
        </w:rPr>
        <w:t xml:space="preserve">, </w:t>
      </w:r>
      <w:r>
        <w:rPr>
          <w:rFonts w:cstheme="minorHAnsi"/>
          <w:color w:val="4D4D4B"/>
          <w:w w:val="105"/>
          <w:sz w:val="24"/>
          <w:szCs w:val="24"/>
        </w:rPr>
        <w:t xml:space="preserve">or if Seller attempts but is not successful in curing the title </w:t>
      </w:r>
      <w:r>
        <w:rPr>
          <w:rFonts w:cstheme="minorHAnsi"/>
          <w:color w:val="4D4D4B"/>
          <w:spacing w:val="-4"/>
          <w:w w:val="105"/>
          <w:sz w:val="24"/>
          <w:szCs w:val="24"/>
        </w:rPr>
        <w:t>defect</w:t>
      </w:r>
      <w:r>
        <w:rPr>
          <w:rFonts w:cstheme="minorHAnsi"/>
          <w:color w:val="70706E"/>
          <w:spacing w:val="-4"/>
          <w:w w:val="105"/>
          <w:sz w:val="24"/>
          <w:szCs w:val="24"/>
        </w:rPr>
        <w:t>,</w:t>
      </w:r>
      <w:r>
        <w:rPr>
          <w:rFonts w:cstheme="minorHAnsi"/>
          <w:color w:val="70706E"/>
          <w:spacing w:val="-22"/>
          <w:w w:val="105"/>
          <w:sz w:val="24"/>
          <w:szCs w:val="24"/>
        </w:rPr>
        <w:t xml:space="preserve"> </w:t>
      </w:r>
      <w:r>
        <w:rPr>
          <w:rFonts w:cstheme="minorHAnsi"/>
          <w:color w:val="4D4D4B"/>
          <w:w w:val="105"/>
          <w:sz w:val="24"/>
          <w:szCs w:val="24"/>
        </w:rPr>
        <w:t>Purchaser</w:t>
      </w:r>
      <w:r>
        <w:rPr>
          <w:rFonts w:cstheme="minorHAnsi"/>
          <w:color w:val="4D4D4B"/>
          <w:spacing w:val="-3"/>
          <w:w w:val="105"/>
          <w:sz w:val="24"/>
          <w:szCs w:val="24"/>
        </w:rPr>
        <w:t xml:space="preserve"> </w:t>
      </w:r>
      <w:r>
        <w:rPr>
          <w:rFonts w:cstheme="minorHAnsi"/>
          <w:color w:val="4D4D4B"/>
          <w:w w:val="105"/>
          <w:sz w:val="24"/>
          <w:szCs w:val="24"/>
        </w:rPr>
        <w:t>shall</w:t>
      </w:r>
      <w:r>
        <w:rPr>
          <w:rFonts w:cstheme="minorHAnsi"/>
          <w:color w:val="4D4D4B"/>
          <w:spacing w:val="-18"/>
          <w:w w:val="105"/>
          <w:sz w:val="24"/>
          <w:szCs w:val="24"/>
        </w:rPr>
        <w:t xml:space="preserve"> </w:t>
      </w:r>
      <w:r>
        <w:rPr>
          <w:rFonts w:cstheme="minorHAnsi"/>
          <w:color w:val="4D4D4B"/>
          <w:w w:val="105"/>
          <w:sz w:val="24"/>
          <w:szCs w:val="24"/>
        </w:rPr>
        <w:t>have</w:t>
      </w:r>
      <w:r>
        <w:rPr>
          <w:rFonts w:cstheme="minorHAnsi"/>
          <w:color w:val="4D4D4B"/>
          <w:spacing w:val="-14"/>
          <w:w w:val="105"/>
          <w:sz w:val="24"/>
          <w:szCs w:val="24"/>
        </w:rPr>
        <w:t xml:space="preserve"> </w:t>
      </w:r>
      <w:r>
        <w:rPr>
          <w:rFonts w:cstheme="minorHAnsi"/>
          <w:color w:val="4D4D4B"/>
          <w:w w:val="105"/>
          <w:sz w:val="24"/>
          <w:szCs w:val="24"/>
        </w:rPr>
        <w:t>the</w:t>
      </w:r>
      <w:r>
        <w:rPr>
          <w:rFonts w:cstheme="minorHAnsi"/>
          <w:color w:val="4D4D4B"/>
          <w:spacing w:val="-19"/>
          <w:w w:val="105"/>
          <w:sz w:val="24"/>
          <w:szCs w:val="24"/>
        </w:rPr>
        <w:t xml:space="preserve"> </w:t>
      </w:r>
      <w:r>
        <w:rPr>
          <w:rFonts w:cstheme="minorHAnsi"/>
          <w:color w:val="4D4D4B"/>
          <w:w w:val="105"/>
          <w:sz w:val="24"/>
          <w:szCs w:val="24"/>
        </w:rPr>
        <w:t>option</w:t>
      </w:r>
      <w:r>
        <w:rPr>
          <w:rFonts w:cstheme="minorHAnsi"/>
          <w:color w:val="4D4D4B"/>
          <w:spacing w:val="-12"/>
          <w:w w:val="105"/>
          <w:sz w:val="24"/>
          <w:szCs w:val="24"/>
        </w:rPr>
        <w:t xml:space="preserve"> </w:t>
      </w:r>
      <w:r>
        <w:rPr>
          <w:rFonts w:cstheme="minorHAnsi"/>
          <w:color w:val="5D5D5D"/>
          <w:w w:val="105"/>
          <w:sz w:val="24"/>
          <w:szCs w:val="24"/>
        </w:rPr>
        <w:t>to</w:t>
      </w:r>
      <w:r>
        <w:rPr>
          <w:rFonts w:cstheme="minorHAnsi"/>
          <w:color w:val="808080"/>
          <w:w w:val="105"/>
          <w:sz w:val="24"/>
          <w:szCs w:val="24"/>
        </w:rPr>
        <w:t>;</w:t>
      </w:r>
      <w:r>
        <w:rPr>
          <w:rFonts w:cstheme="minorHAnsi"/>
          <w:color w:val="808080"/>
          <w:spacing w:val="-21"/>
          <w:w w:val="105"/>
          <w:sz w:val="24"/>
          <w:szCs w:val="24"/>
        </w:rPr>
        <w:t xml:space="preserve"> </w:t>
      </w:r>
      <w:r>
        <w:rPr>
          <w:rFonts w:cstheme="minorHAnsi"/>
          <w:color w:val="5D5D5D"/>
          <w:w w:val="105"/>
          <w:sz w:val="24"/>
          <w:szCs w:val="24"/>
        </w:rPr>
        <w:t>(1)</w:t>
      </w:r>
      <w:r>
        <w:rPr>
          <w:rFonts w:cstheme="minorHAnsi"/>
          <w:color w:val="5D5D5D"/>
          <w:spacing w:val="-18"/>
          <w:w w:val="105"/>
          <w:sz w:val="24"/>
          <w:szCs w:val="24"/>
        </w:rPr>
        <w:t xml:space="preserve"> </w:t>
      </w:r>
      <w:r>
        <w:rPr>
          <w:rFonts w:cstheme="minorHAnsi"/>
          <w:color w:val="5D5D5D"/>
          <w:w w:val="105"/>
          <w:sz w:val="24"/>
          <w:szCs w:val="24"/>
        </w:rPr>
        <w:t>terminate</w:t>
      </w:r>
      <w:r>
        <w:rPr>
          <w:rFonts w:cstheme="minorHAnsi"/>
          <w:color w:val="5D5D5D"/>
          <w:spacing w:val="-3"/>
          <w:w w:val="105"/>
          <w:sz w:val="24"/>
          <w:szCs w:val="24"/>
        </w:rPr>
        <w:t xml:space="preserve"> </w:t>
      </w:r>
      <w:r>
        <w:rPr>
          <w:rFonts w:cstheme="minorHAnsi"/>
          <w:color w:val="4D4D4B"/>
          <w:w w:val="105"/>
          <w:sz w:val="24"/>
          <w:szCs w:val="24"/>
        </w:rPr>
        <w:t>this</w:t>
      </w:r>
      <w:r>
        <w:rPr>
          <w:rFonts w:cstheme="minorHAnsi"/>
          <w:color w:val="4D4D4B"/>
          <w:spacing w:val="-12"/>
          <w:w w:val="105"/>
          <w:sz w:val="24"/>
          <w:szCs w:val="24"/>
        </w:rPr>
        <w:t xml:space="preserve"> </w:t>
      </w:r>
      <w:r>
        <w:rPr>
          <w:rFonts w:cstheme="minorHAnsi"/>
          <w:color w:val="4D4D4B"/>
          <w:w w:val="105"/>
          <w:sz w:val="24"/>
          <w:szCs w:val="24"/>
        </w:rPr>
        <w:t>Agreement</w:t>
      </w:r>
      <w:r>
        <w:rPr>
          <w:rFonts w:cstheme="minorHAnsi"/>
          <w:color w:val="4D4D4B"/>
          <w:spacing w:val="-28"/>
          <w:w w:val="105"/>
          <w:sz w:val="24"/>
          <w:szCs w:val="24"/>
        </w:rPr>
        <w:t xml:space="preserve"> </w:t>
      </w:r>
      <w:r>
        <w:rPr>
          <w:rFonts w:cstheme="minorHAnsi"/>
          <w:color w:val="70706E"/>
          <w:w w:val="105"/>
          <w:sz w:val="24"/>
          <w:szCs w:val="24"/>
        </w:rPr>
        <w:t>,</w:t>
      </w:r>
      <w:r>
        <w:rPr>
          <w:rFonts w:cstheme="minorHAnsi"/>
          <w:color w:val="70706E"/>
          <w:spacing w:val="-23"/>
          <w:w w:val="105"/>
          <w:sz w:val="24"/>
          <w:szCs w:val="24"/>
        </w:rPr>
        <w:t xml:space="preserve"> </w:t>
      </w:r>
      <w:r>
        <w:rPr>
          <w:rFonts w:cstheme="minorHAnsi"/>
          <w:color w:val="4D4D4B"/>
          <w:w w:val="105"/>
          <w:sz w:val="24"/>
          <w:szCs w:val="24"/>
        </w:rPr>
        <w:t>in</w:t>
      </w:r>
      <w:r>
        <w:rPr>
          <w:rFonts w:cstheme="minorHAnsi"/>
          <w:color w:val="4D4D4B"/>
          <w:spacing w:val="-19"/>
          <w:w w:val="105"/>
          <w:sz w:val="24"/>
          <w:szCs w:val="24"/>
        </w:rPr>
        <w:t xml:space="preserve"> </w:t>
      </w:r>
      <w:r>
        <w:rPr>
          <w:rFonts w:cstheme="minorHAnsi"/>
          <w:color w:val="4D4D4B"/>
          <w:w w:val="105"/>
          <w:sz w:val="24"/>
          <w:szCs w:val="24"/>
        </w:rPr>
        <w:t>which</w:t>
      </w:r>
      <w:r>
        <w:rPr>
          <w:rFonts w:cstheme="minorHAnsi"/>
          <w:color w:val="4D4D4B"/>
          <w:spacing w:val="-12"/>
          <w:w w:val="105"/>
          <w:sz w:val="24"/>
          <w:szCs w:val="24"/>
        </w:rPr>
        <w:t xml:space="preserve"> </w:t>
      </w:r>
      <w:r>
        <w:rPr>
          <w:rFonts w:cstheme="minorHAnsi"/>
          <w:color w:val="4D4D4B"/>
          <w:w w:val="105"/>
          <w:sz w:val="24"/>
          <w:szCs w:val="24"/>
        </w:rPr>
        <w:t>case</w:t>
      </w:r>
      <w:r>
        <w:rPr>
          <w:rFonts w:cstheme="minorHAnsi"/>
          <w:color w:val="4D4D4B"/>
          <w:spacing w:val="-17"/>
          <w:w w:val="105"/>
          <w:sz w:val="24"/>
          <w:szCs w:val="24"/>
        </w:rPr>
        <w:t xml:space="preserve"> </w:t>
      </w:r>
      <w:r>
        <w:rPr>
          <w:rFonts w:cstheme="minorHAnsi"/>
          <w:color w:val="4D4D4B"/>
          <w:w w:val="105"/>
          <w:sz w:val="24"/>
          <w:szCs w:val="24"/>
        </w:rPr>
        <w:t>Seller</w:t>
      </w:r>
      <w:r>
        <w:rPr>
          <w:rFonts w:cstheme="minorHAnsi"/>
          <w:color w:val="4D4D4B"/>
          <w:spacing w:val="-11"/>
          <w:w w:val="105"/>
          <w:sz w:val="24"/>
          <w:szCs w:val="24"/>
        </w:rPr>
        <w:t xml:space="preserve"> </w:t>
      </w:r>
      <w:r>
        <w:rPr>
          <w:rFonts w:cstheme="minorHAnsi"/>
          <w:color w:val="4D4D4B"/>
          <w:w w:val="105"/>
          <w:sz w:val="24"/>
          <w:szCs w:val="24"/>
        </w:rPr>
        <w:t>shall</w:t>
      </w:r>
      <w:r>
        <w:rPr>
          <w:rFonts w:cstheme="minorHAnsi"/>
          <w:color w:val="4D4D4B"/>
          <w:spacing w:val="-17"/>
          <w:w w:val="105"/>
          <w:sz w:val="24"/>
          <w:szCs w:val="24"/>
        </w:rPr>
        <w:t xml:space="preserve"> </w:t>
      </w:r>
      <w:r>
        <w:rPr>
          <w:rFonts w:cstheme="minorHAnsi"/>
          <w:color w:val="5D5D5D"/>
          <w:w w:val="105"/>
          <w:sz w:val="24"/>
          <w:szCs w:val="24"/>
        </w:rPr>
        <w:t>instruct</w:t>
      </w:r>
      <w:r>
        <w:rPr>
          <w:rFonts w:cstheme="minorHAnsi"/>
          <w:color w:val="4D4D4B"/>
          <w:w w:val="105"/>
          <w:sz w:val="24"/>
          <w:szCs w:val="24"/>
        </w:rPr>
        <w:t xml:space="preserve"> the Auction Firm to </w:t>
      </w:r>
      <w:r>
        <w:rPr>
          <w:rFonts w:cstheme="minorHAnsi"/>
          <w:color w:val="5D5D5D"/>
          <w:w w:val="105"/>
          <w:sz w:val="24"/>
          <w:szCs w:val="24"/>
        </w:rPr>
        <w:t xml:space="preserve">return </w:t>
      </w:r>
      <w:r>
        <w:rPr>
          <w:rFonts w:cstheme="minorHAnsi"/>
          <w:color w:val="4D4D4B"/>
          <w:w w:val="105"/>
          <w:sz w:val="24"/>
          <w:szCs w:val="24"/>
        </w:rPr>
        <w:t xml:space="preserve">the Deposit </w:t>
      </w:r>
      <w:r>
        <w:rPr>
          <w:rFonts w:cstheme="minorHAnsi"/>
          <w:color w:val="5D5D5D"/>
          <w:w w:val="105"/>
          <w:sz w:val="24"/>
          <w:szCs w:val="24"/>
        </w:rPr>
        <w:t xml:space="preserve">(less </w:t>
      </w:r>
      <w:r>
        <w:rPr>
          <w:rFonts w:cstheme="minorHAnsi"/>
          <w:color w:val="4D4D4B"/>
          <w:w w:val="105"/>
          <w:sz w:val="24"/>
          <w:szCs w:val="24"/>
        </w:rPr>
        <w:t xml:space="preserve">any accrued </w:t>
      </w:r>
      <w:r>
        <w:rPr>
          <w:rFonts w:cstheme="minorHAnsi"/>
          <w:color w:val="5D5D5D"/>
          <w:w w:val="105"/>
          <w:sz w:val="24"/>
          <w:szCs w:val="24"/>
        </w:rPr>
        <w:t xml:space="preserve">interest) </w:t>
      </w:r>
      <w:r>
        <w:rPr>
          <w:rFonts w:cstheme="minorHAnsi"/>
          <w:color w:val="4D4D4B"/>
          <w:w w:val="105"/>
          <w:sz w:val="24"/>
          <w:szCs w:val="24"/>
        </w:rPr>
        <w:t>to Purchaser and neither party shall have any further obligation or l</w:t>
      </w:r>
      <w:r>
        <w:rPr>
          <w:rFonts w:cstheme="minorHAnsi"/>
          <w:color w:val="70706E"/>
          <w:w w:val="105"/>
          <w:sz w:val="24"/>
          <w:szCs w:val="24"/>
        </w:rPr>
        <w:t>i</w:t>
      </w:r>
      <w:r>
        <w:rPr>
          <w:rFonts w:cstheme="minorHAnsi"/>
          <w:color w:val="4D4D4B"/>
          <w:w w:val="105"/>
          <w:sz w:val="24"/>
          <w:szCs w:val="24"/>
        </w:rPr>
        <w:t xml:space="preserve">ability to </w:t>
      </w:r>
      <w:r>
        <w:rPr>
          <w:rFonts w:cstheme="minorHAnsi"/>
          <w:color w:val="5D5D5D"/>
          <w:w w:val="105"/>
          <w:sz w:val="24"/>
          <w:szCs w:val="24"/>
        </w:rPr>
        <w:t xml:space="preserve">the </w:t>
      </w:r>
      <w:r>
        <w:rPr>
          <w:rFonts w:cstheme="minorHAnsi"/>
          <w:color w:val="4D4D4B"/>
          <w:w w:val="105"/>
          <w:sz w:val="24"/>
          <w:szCs w:val="24"/>
        </w:rPr>
        <w:t>other</w:t>
      </w:r>
      <w:r>
        <w:rPr>
          <w:rFonts w:cstheme="minorHAnsi"/>
          <w:color w:val="70706E"/>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(2) </w:t>
      </w:r>
      <w:r>
        <w:rPr>
          <w:rFonts w:cstheme="minorHAnsi"/>
          <w:color w:val="4D4D4B"/>
          <w:w w:val="105"/>
          <w:sz w:val="24"/>
          <w:szCs w:val="24"/>
        </w:rPr>
        <w:t>waive the title defect and proceed to settlement hereunder</w:t>
      </w:r>
      <w:r>
        <w:rPr>
          <w:rFonts w:cstheme="minorHAnsi"/>
          <w:color w:val="808080"/>
          <w:w w:val="105"/>
          <w:sz w:val="24"/>
          <w:szCs w:val="24"/>
        </w:rPr>
        <w:t xml:space="preserve">, </w:t>
      </w:r>
      <w:r>
        <w:rPr>
          <w:rFonts w:cstheme="minorHAnsi"/>
          <w:color w:val="4D4D4B"/>
          <w:w w:val="105"/>
          <w:sz w:val="24"/>
          <w:szCs w:val="24"/>
        </w:rPr>
        <w:t xml:space="preserve">without any adjustment or modification of the Purchase </w:t>
      </w:r>
      <w:r>
        <w:rPr>
          <w:rFonts w:cstheme="minorHAnsi"/>
          <w:color w:val="4D4D4B"/>
          <w:spacing w:val="-3"/>
          <w:w w:val="105"/>
          <w:sz w:val="24"/>
          <w:szCs w:val="24"/>
        </w:rPr>
        <w:t>Price</w:t>
      </w:r>
      <w:r>
        <w:rPr>
          <w:rFonts w:cstheme="minorHAnsi"/>
          <w:color w:val="808080"/>
          <w:spacing w:val="-3"/>
          <w:w w:val="105"/>
          <w:sz w:val="24"/>
          <w:szCs w:val="24"/>
        </w:rPr>
        <w:t xml:space="preserve">. </w:t>
      </w:r>
      <w:r>
        <w:rPr>
          <w:rFonts w:cstheme="minorHAnsi"/>
          <w:color w:val="4D4D4B"/>
          <w:w w:val="105"/>
          <w:sz w:val="24"/>
          <w:szCs w:val="24"/>
        </w:rPr>
        <w:t>If an owner</w:t>
      </w:r>
      <w:r>
        <w:rPr>
          <w:rFonts w:cstheme="minorHAnsi"/>
          <w:color w:val="70706E"/>
          <w:w w:val="105"/>
          <w:sz w:val="24"/>
          <w:szCs w:val="24"/>
        </w:rPr>
        <w:t>'</w:t>
      </w:r>
      <w:r>
        <w:rPr>
          <w:rFonts w:cstheme="minorHAnsi"/>
          <w:color w:val="4D4D4B"/>
          <w:w w:val="105"/>
          <w:sz w:val="24"/>
          <w:szCs w:val="24"/>
        </w:rPr>
        <w:t>s t</w:t>
      </w:r>
      <w:r>
        <w:rPr>
          <w:rFonts w:cstheme="minorHAnsi"/>
          <w:color w:val="70706E"/>
          <w:w w:val="105"/>
          <w:sz w:val="24"/>
          <w:szCs w:val="24"/>
        </w:rPr>
        <w:t>i</w:t>
      </w:r>
      <w:r>
        <w:rPr>
          <w:rFonts w:cstheme="minorHAnsi"/>
          <w:color w:val="4D4D4B"/>
          <w:w w:val="105"/>
          <w:sz w:val="24"/>
          <w:szCs w:val="24"/>
        </w:rPr>
        <w:t xml:space="preserve">tle </w:t>
      </w:r>
      <w:r>
        <w:rPr>
          <w:rFonts w:cstheme="minorHAnsi"/>
          <w:color w:val="5D5D5D"/>
          <w:w w:val="105"/>
          <w:sz w:val="24"/>
          <w:szCs w:val="24"/>
        </w:rPr>
        <w:t>insurance</w:t>
      </w:r>
      <w:r>
        <w:rPr>
          <w:rFonts w:cstheme="minorHAnsi"/>
          <w:color w:val="4D4D4B"/>
          <w:w w:val="105"/>
          <w:sz w:val="24"/>
          <w:szCs w:val="24"/>
        </w:rPr>
        <w:t xml:space="preserve"> policy can be obtained without extraordinary exception or with affirmative protection over any title defect, Purchaser shall be required to waive </w:t>
      </w:r>
      <w:r>
        <w:rPr>
          <w:rFonts w:cstheme="minorHAnsi"/>
          <w:color w:val="5D5D5D"/>
          <w:w w:val="105"/>
          <w:sz w:val="24"/>
          <w:szCs w:val="24"/>
        </w:rPr>
        <w:t xml:space="preserve">its </w:t>
      </w:r>
      <w:r>
        <w:rPr>
          <w:rFonts w:cstheme="minorHAnsi"/>
          <w:color w:val="4D4D4B"/>
          <w:w w:val="105"/>
          <w:sz w:val="24"/>
          <w:szCs w:val="24"/>
        </w:rPr>
        <w:t xml:space="preserve">objection to </w:t>
      </w:r>
      <w:r>
        <w:rPr>
          <w:rFonts w:cstheme="minorHAnsi"/>
          <w:color w:val="5D5D5D"/>
          <w:w w:val="105"/>
          <w:sz w:val="24"/>
          <w:szCs w:val="24"/>
        </w:rPr>
        <w:t xml:space="preserve">the </w:t>
      </w:r>
      <w:r>
        <w:rPr>
          <w:rFonts w:cstheme="minorHAnsi"/>
          <w:color w:val="4D4D4B"/>
          <w:w w:val="105"/>
          <w:sz w:val="24"/>
          <w:szCs w:val="24"/>
        </w:rPr>
        <w:t>title</w:t>
      </w:r>
      <w:r>
        <w:rPr>
          <w:rFonts w:cstheme="minorHAnsi"/>
          <w:color w:val="4D4D4B"/>
          <w:spacing w:val="48"/>
          <w:w w:val="105"/>
          <w:sz w:val="24"/>
          <w:szCs w:val="24"/>
        </w:rPr>
        <w:t xml:space="preserve"> </w:t>
      </w:r>
      <w:r>
        <w:rPr>
          <w:rFonts w:cstheme="minorHAnsi"/>
          <w:color w:val="4D4D4B"/>
          <w:w w:val="105"/>
          <w:sz w:val="24"/>
          <w:szCs w:val="24"/>
        </w:rPr>
        <w:t>defect.</w:t>
      </w:r>
    </w:p>
    <w:p w14:paraId="55CAE765" w14:textId="77777777" w:rsidR="001F4029" w:rsidRDefault="001F4029" w:rsidP="001F4029">
      <w:pPr>
        <w:pStyle w:val="BodyText"/>
        <w:spacing w:before="11"/>
        <w:rPr>
          <w:rFonts w:asciiTheme="minorHAnsi" w:hAnsiTheme="minorHAnsi" w:cstheme="minorHAnsi"/>
          <w:sz w:val="24"/>
          <w:szCs w:val="24"/>
        </w:rPr>
      </w:pPr>
    </w:p>
    <w:p w14:paraId="641BF5FD" w14:textId="0FA2C9BA" w:rsidR="001F4029" w:rsidRDefault="001F4029" w:rsidP="001F4029">
      <w:pPr>
        <w:pStyle w:val="ListParagraph"/>
        <w:numPr>
          <w:ilvl w:val="0"/>
          <w:numId w:val="2"/>
        </w:numPr>
        <w:tabs>
          <w:tab w:val="left" w:pos="1759"/>
        </w:tabs>
        <w:spacing w:line="230" w:lineRule="auto"/>
        <w:ind w:left="1068" w:right="489" w:firstLine="0"/>
        <w:rPr>
          <w:rFonts w:cstheme="minorHAnsi"/>
          <w:color w:val="4D4D4B"/>
          <w:sz w:val="24"/>
          <w:szCs w:val="24"/>
        </w:rPr>
      </w:pPr>
      <w:r>
        <w:rPr>
          <w:rFonts w:cstheme="minorHAnsi"/>
          <w:b/>
          <w:color w:val="4D4D4B"/>
          <w:w w:val="105"/>
          <w:sz w:val="24"/>
          <w:szCs w:val="24"/>
          <w:u w:val="thick" w:color="808080"/>
        </w:rPr>
        <w:lastRenderedPageBreak/>
        <w:t>Proration at Settlement and Settlement Costs</w:t>
      </w:r>
      <w:r>
        <w:rPr>
          <w:rFonts w:cstheme="minorHAnsi"/>
          <w:b/>
          <w:color w:val="808080"/>
          <w:w w:val="105"/>
          <w:sz w:val="24"/>
          <w:szCs w:val="24"/>
        </w:rPr>
        <w:t xml:space="preserve">. </w:t>
      </w:r>
      <w:r>
        <w:rPr>
          <w:rFonts w:cstheme="minorHAnsi"/>
          <w:color w:val="4D4D4B"/>
          <w:w w:val="105"/>
          <w:sz w:val="24"/>
          <w:szCs w:val="24"/>
        </w:rPr>
        <w:t xml:space="preserve">Ad valorem real estate </w:t>
      </w:r>
      <w:r>
        <w:rPr>
          <w:rFonts w:cstheme="minorHAnsi"/>
          <w:color w:val="4D4D4B"/>
          <w:spacing w:val="2"/>
          <w:w w:val="105"/>
          <w:sz w:val="24"/>
          <w:szCs w:val="24"/>
        </w:rPr>
        <w:t>taxes,</w:t>
      </w:r>
      <w:r>
        <w:rPr>
          <w:rFonts w:cstheme="minorHAnsi"/>
          <w:color w:val="70706E"/>
          <w:spacing w:val="2"/>
          <w:w w:val="105"/>
          <w:sz w:val="24"/>
          <w:szCs w:val="24"/>
        </w:rPr>
        <w:t xml:space="preserve"> </w:t>
      </w:r>
      <w:r>
        <w:rPr>
          <w:rFonts w:cstheme="minorHAnsi"/>
          <w:color w:val="4D4D4B"/>
          <w:w w:val="105"/>
          <w:sz w:val="24"/>
          <w:szCs w:val="24"/>
        </w:rPr>
        <w:t xml:space="preserve">rent, heating fuel and other apportionable </w:t>
      </w:r>
      <w:r>
        <w:rPr>
          <w:rFonts w:cstheme="minorHAnsi"/>
          <w:color w:val="5D5D5D"/>
          <w:w w:val="105"/>
          <w:sz w:val="24"/>
          <w:szCs w:val="24"/>
        </w:rPr>
        <w:t xml:space="preserve">items (if </w:t>
      </w:r>
      <w:r>
        <w:rPr>
          <w:rFonts w:cstheme="minorHAnsi"/>
          <w:color w:val="4D4D4B"/>
          <w:w w:val="105"/>
          <w:sz w:val="24"/>
          <w:szCs w:val="24"/>
        </w:rPr>
        <w:t>any) will be prorated at settlement. Seller shall pay the grantor's tax and the cost of preparing the deed</w:t>
      </w:r>
      <w:r>
        <w:rPr>
          <w:rFonts w:cstheme="minorHAnsi"/>
          <w:color w:val="70706E"/>
          <w:w w:val="105"/>
          <w:sz w:val="24"/>
          <w:szCs w:val="24"/>
        </w:rPr>
        <w:t xml:space="preserve">; </w:t>
      </w:r>
      <w:r>
        <w:rPr>
          <w:rFonts w:cstheme="minorHAnsi"/>
          <w:color w:val="4D4D4B"/>
          <w:w w:val="105"/>
          <w:sz w:val="24"/>
          <w:szCs w:val="24"/>
        </w:rPr>
        <w:t xml:space="preserve">all other </w:t>
      </w:r>
      <w:r>
        <w:rPr>
          <w:rFonts w:cstheme="minorHAnsi"/>
          <w:color w:val="5D5D5D"/>
          <w:w w:val="105"/>
          <w:sz w:val="24"/>
          <w:szCs w:val="24"/>
        </w:rPr>
        <w:t xml:space="preserve">recording </w:t>
      </w:r>
      <w:r>
        <w:rPr>
          <w:rFonts w:cstheme="minorHAnsi"/>
          <w:color w:val="4D4D4B"/>
          <w:w w:val="105"/>
          <w:sz w:val="24"/>
          <w:szCs w:val="24"/>
        </w:rPr>
        <w:t>costs</w:t>
      </w:r>
      <w:r>
        <w:rPr>
          <w:rFonts w:cstheme="minorHAnsi"/>
          <w:color w:val="70706E"/>
          <w:w w:val="105"/>
          <w:sz w:val="24"/>
          <w:szCs w:val="24"/>
        </w:rPr>
        <w:t xml:space="preserve">, </w:t>
      </w:r>
      <w:r>
        <w:rPr>
          <w:rFonts w:cstheme="minorHAnsi"/>
          <w:color w:val="4D4D4B"/>
          <w:w w:val="105"/>
          <w:sz w:val="24"/>
          <w:szCs w:val="24"/>
        </w:rPr>
        <w:t>taxes</w:t>
      </w:r>
      <w:r>
        <w:rPr>
          <w:rFonts w:cstheme="minorHAnsi"/>
          <w:color w:val="808080"/>
          <w:w w:val="105"/>
          <w:sz w:val="24"/>
          <w:szCs w:val="24"/>
        </w:rPr>
        <w:t xml:space="preserve">, </w:t>
      </w:r>
      <w:r>
        <w:rPr>
          <w:rFonts w:cstheme="minorHAnsi"/>
          <w:color w:val="4D4D4B"/>
          <w:spacing w:val="-3"/>
          <w:w w:val="105"/>
          <w:sz w:val="24"/>
          <w:szCs w:val="24"/>
        </w:rPr>
        <w:t>fees</w:t>
      </w:r>
      <w:r>
        <w:rPr>
          <w:rFonts w:cstheme="minorHAnsi"/>
          <w:color w:val="808080"/>
          <w:spacing w:val="-3"/>
          <w:w w:val="105"/>
          <w:sz w:val="24"/>
          <w:szCs w:val="24"/>
        </w:rPr>
        <w:t xml:space="preserve">, </w:t>
      </w:r>
      <w:r>
        <w:rPr>
          <w:rFonts w:cstheme="minorHAnsi"/>
          <w:color w:val="4D4D4B"/>
          <w:w w:val="105"/>
          <w:sz w:val="24"/>
          <w:szCs w:val="24"/>
        </w:rPr>
        <w:t xml:space="preserve">and closing expenses shall be paid by </w:t>
      </w:r>
      <w:r>
        <w:rPr>
          <w:rFonts w:cstheme="minorHAnsi"/>
          <w:color w:val="4D4D4B"/>
          <w:spacing w:val="-3"/>
          <w:w w:val="105"/>
          <w:sz w:val="24"/>
          <w:szCs w:val="24"/>
        </w:rPr>
        <w:t>Purchaser</w:t>
      </w:r>
      <w:r>
        <w:rPr>
          <w:rFonts w:cstheme="minorHAnsi"/>
          <w:color w:val="808080"/>
          <w:spacing w:val="-3"/>
          <w:w w:val="105"/>
          <w:sz w:val="24"/>
          <w:szCs w:val="24"/>
        </w:rPr>
        <w:t xml:space="preserve">. </w:t>
      </w:r>
      <w:r>
        <w:rPr>
          <w:rFonts w:cstheme="minorHAnsi"/>
          <w:color w:val="4D4D4B"/>
          <w:w w:val="105"/>
          <w:sz w:val="24"/>
          <w:szCs w:val="24"/>
        </w:rPr>
        <w:t xml:space="preserve">Purchaser shall pay for cost of survey if required. Each party hereto shall be responsible for paying </w:t>
      </w:r>
      <w:r>
        <w:rPr>
          <w:rFonts w:cstheme="minorHAnsi"/>
          <w:color w:val="5D5D5D"/>
          <w:w w:val="105"/>
          <w:sz w:val="24"/>
          <w:szCs w:val="24"/>
        </w:rPr>
        <w:t xml:space="preserve">its </w:t>
      </w:r>
      <w:r>
        <w:rPr>
          <w:rFonts w:cstheme="minorHAnsi"/>
          <w:color w:val="4D4D4B"/>
          <w:w w:val="105"/>
          <w:sz w:val="24"/>
          <w:szCs w:val="24"/>
        </w:rPr>
        <w:t xml:space="preserve">own legal fees </w:t>
      </w:r>
      <w:r>
        <w:rPr>
          <w:rFonts w:cstheme="minorHAnsi"/>
          <w:color w:val="5D5D5D"/>
          <w:w w:val="105"/>
          <w:sz w:val="24"/>
          <w:szCs w:val="24"/>
        </w:rPr>
        <w:t xml:space="preserve">incurred </w:t>
      </w:r>
      <w:r>
        <w:rPr>
          <w:rFonts w:cstheme="minorHAnsi"/>
          <w:color w:val="4D4D4B"/>
          <w:w w:val="105"/>
          <w:sz w:val="24"/>
          <w:szCs w:val="24"/>
        </w:rPr>
        <w:t>under this Contract</w:t>
      </w:r>
      <w:r>
        <w:rPr>
          <w:rFonts w:cstheme="minorHAnsi"/>
          <w:color w:val="70706E"/>
          <w:w w:val="105"/>
          <w:sz w:val="24"/>
          <w:szCs w:val="24"/>
        </w:rPr>
        <w:t xml:space="preserve">, </w:t>
      </w:r>
      <w:proofErr w:type="gramStart"/>
      <w:r w:rsidR="00626CF1">
        <w:rPr>
          <w:rFonts w:cstheme="minorHAnsi"/>
          <w:color w:val="4D4D4B"/>
          <w:w w:val="105"/>
          <w:sz w:val="24"/>
          <w:szCs w:val="24"/>
        </w:rPr>
        <w:t>whether</w:t>
      </w:r>
      <w:r w:rsidR="00FC4B19">
        <w:rPr>
          <w:rFonts w:cstheme="minorHAnsi"/>
          <w:color w:val="4D4D4B"/>
          <w:w w:val="105"/>
          <w:sz w:val="24"/>
          <w:szCs w:val="24"/>
        </w:rPr>
        <w:t xml:space="preserve"> </w:t>
      </w:r>
      <w:r w:rsidR="00626CF1">
        <w:rPr>
          <w:rFonts w:cstheme="minorHAnsi"/>
          <w:color w:val="4D4D4B"/>
          <w:w w:val="105"/>
          <w:sz w:val="24"/>
          <w:szCs w:val="24"/>
        </w:rPr>
        <w:t>or not</w:t>
      </w:r>
      <w:proofErr w:type="gramEnd"/>
      <w:r w:rsidR="00626CF1">
        <w:rPr>
          <w:rFonts w:cstheme="minorHAnsi"/>
          <w:color w:val="4D4D4B"/>
          <w:w w:val="105"/>
          <w:sz w:val="24"/>
          <w:szCs w:val="24"/>
        </w:rPr>
        <w:t xml:space="preserve"> </w:t>
      </w:r>
      <w:r>
        <w:rPr>
          <w:rFonts w:cstheme="minorHAnsi"/>
          <w:color w:val="4D4D4B"/>
          <w:w w:val="105"/>
          <w:sz w:val="24"/>
          <w:szCs w:val="24"/>
        </w:rPr>
        <w:t>closing</w:t>
      </w:r>
      <w:r>
        <w:rPr>
          <w:rFonts w:cstheme="minorHAnsi"/>
          <w:color w:val="4D4D4B"/>
          <w:spacing w:val="6"/>
          <w:w w:val="105"/>
          <w:sz w:val="24"/>
          <w:szCs w:val="24"/>
        </w:rPr>
        <w:t xml:space="preserve"> </w:t>
      </w:r>
      <w:r>
        <w:rPr>
          <w:rFonts w:cstheme="minorHAnsi"/>
          <w:color w:val="4D4D4B"/>
          <w:w w:val="105"/>
          <w:sz w:val="24"/>
          <w:szCs w:val="24"/>
        </w:rPr>
        <w:t>occurs.</w:t>
      </w:r>
    </w:p>
    <w:p w14:paraId="1FB8E51F" w14:textId="77777777" w:rsidR="001F4029" w:rsidRDefault="001F4029" w:rsidP="001F4029">
      <w:pPr>
        <w:pStyle w:val="BodyText"/>
        <w:spacing w:before="1"/>
        <w:rPr>
          <w:rFonts w:asciiTheme="minorHAnsi" w:hAnsiTheme="minorHAnsi" w:cstheme="minorHAnsi"/>
          <w:sz w:val="24"/>
          <w:szCs w:val="24"/>
        </w:rPr>
      </w:pPr>
    </w:p>
    <w:p w14:paraId="133A938E" w14:textId="77777777" w:rsidR="001F4029" w:rsidRDefault="001F4029" w:rsidP="001F4029">
      <w:pPr>
        <w:pStyle w:val="ListParagraph"/>
        <w:numPr>
          <w:ilvl w:val="0"/>
          <w:numId w:val="2"/>
        </w:numPr>
        <w:tabs>
          <w:tab w:val="left" w:pos="1759"/>
        </w:tabs>
        <w:spacing w:line="228" w:lineRule="auto"/>
        <w:ind w:left="1065" w:right="490" w:firstLine="4"/>
        <w:rPr>
          <w:rFonts w:cstheme="minorHAnsi"/>
          <w:color w:val="4D4D4B"/>
          <w:sz w:val="24"/>
          <w:szCs w:val="24"/>
        </w:rPr>
      </w:pPr>
      <w:r>
        <w:rPr>
          <w:rFonts w:cstheme="minorHAnsi"/>
          <w:b/>
          <w:color w:val="4D4D4B"/>
          <w:w w:val="105"/>
          <w:sz w:val="24"/>
          <w:szCs w:val="24"/>
          <w:u w:val="thick" w:color="4D4D4B"/>
        </w:rPr>
        <w:t>Eminent Domain</w:t>
      </w:r>
      <w:r>
        <w:rPr>
          <w:rFonts w:cstheme="minorHAnsi"/>
          <w:b/>
          <w:color w:val="4D4D4B"/>
          <w:w w:val="105"/>
          <w:sz w:val="24"/>
          <w:szCs w:val="24"/>
        </w:rPr>
        <w:t xml:space="preserve">. </w:t>
      </w:r>
      <w:r>
        <w:rPr>
          <w:rFonts w:cstheme="minorHAnsi"/>
          <w:color w:val="4D4D4B"/>
          <w:w w:val="105"/>
          <w:sz w:val="24"/>
          <w:szCs w:val="24"/>
        </w:rPr>
        <w:t>In the event of a taking of the Property or any portion thereof by eminent domain after the date hereof but before settlement</w:t>
      </w:r>
      <w:r>
        <w:rPr>
          <w:rFonts w:cstheme="minorHAnsi"/>
          <w:color w:val="808080"/>
          <w:w w:val="105"/>
          <w:sz w:val="24"/>
          <w:szCs w:val="24"/>
        </w:rPr>
        <w:t xml:space="preserve">, </w:t>
      </w:r>
      <w:r>
        <w:rPr>
          <w:rFonts w:cstheme="minorHAnsi"/>
          <w:color w:val="4D4D4B"/>
          <w:w w:val="105"/>
          <w:sz w:val="24"/>
          <w:szCs w:val="24"/>
        </w:rPr>
        <w:t>Purchaser shall</w:t>
      </w:r>
      <w:r>
        <w:rPr>
          <w:rFonts w:cstheme="minorHAnsi"/>
          <w:color w:val="808080"/>
          <w:w w:val="105"/>
          <w:sz w:val="24"/>
          <w:szCs w:val="24"/>
        </w:rPr>
        <w:t xml:space="preserve">, </w:t>
      </w:r>
      <w:r>
        <w:rPr>
          <w:rFonts w:cstheme="minorHAnsi"/>
          <w:color w:val="4D4D4B"/>
          <w:w w:val="105"/>
          <w:sz w:val="24"/>
          <w:szCs w:val="24"/>
        </w:rPr>
        <w:t xml:space="preserve">within ten (10) days of the taking, either </w:t>
      </w:r>
      <w:r>
        <w:rPr>
          <w:rFonts w:cstheme="minorHAnsi"/>
          <w:color w:val="5D5D5D"/>
          <w:w w:val="105"/>
          <w:sz w:val="24"/>
          <w:szCs w:val="24"/>
        </w:rPr>
        <w:t>(</w:t>
      </w:r>
      <w:proofErr w:type="spellStart"/>
      <w:r>
        <w:rPr>
          <w:rFonts w:cstheme="minorHAnsi"/>
          <w:color w:val="5D5D5D"/>
          <w:w w:val="105"/>
          <w:sz w:val="24"/>
          <w:szCs w:val="24"/>
        </w:rPr>
        <w:t>i</w:t>
      </w:r>
      <w:proofErr w:type="spellEnd"/>
      <w:r>
        <w:rPr>
          <w:rFonts w:cstheme="minorHAnsi"/>
          <w:color w:val="5D5D5D"/>
          <w:w w:val="105"/>
          <w:sz w:val="24"/>
          <w:szCs w:val="24"/>
        </w:rPr>
        <w:t xml:space="preserve">) terminate </w:t>
      </w:r>
      <w:r>
        <w:rPr>
          <w:rFonts w:cstheme="minorHAnsi"/>
          <w:color w:val="4D4D4B"/>
          <w:w w:val="105"/>
          <w:sz w:val="24"/>
          <w:szCs w:val="24"/>
        </w:rPr>
        <w:t xml:space="preserve">this Contract by written notice to </w:t>
      </w:r>
      <w:r>
        <w:rPr>
          <w:rFonts w:cstheme="minorHAnsi"/>
          <w:color w:val="4D4D4B"/>
          <w:spacing w:val="-3"/>
          <w:w w:val="105"/>
          <w:sz w:val="24"/>
          <w:szCs w:val="24"/>
        </w:rPr>
        <w:t>Seller</w:t>
      </w:r>
      <w:r>
        <w:rPr>
          <w:rFonts w:cstheme="minorHAnsi"/>
          <w:color w:val="70706E"/>
          <w:spacing w:val="-3"/>
          <w:w w:val="105"/>
          <w:sz w:val="24"/>
          <w:szCs w:val="24"/>
        </w:rPr>
        <w:t xml:space="preserve">, </w:t>
      </w:r>
      <w:r>
        <w:rPr>
          <w:rFonts w:cstheme="minorHAnsi"/>
          <w:color w:val="5D5D5D"/>
          <w:w w:val="105"/>
          <w:sz w:val="24"/>
          <w:szCs w:val="24"/>
        </w:rPr>
        <w:t xml:space="preserve">in </w:t>
      </w:r>
      <w:r>
        <w:rPr>
          <w:rFonts w:cstheme="minorHAnsi"/>
          <w:color w:val="4D4D4B"/>
          <w:w w:val="105"/>
          <w:sz w:val="24"/>
          <w:szCs w:val="24"/>
        </w:rPr>
        <w:t xml:space="preserve">which event Purchaser shall be entitled to the return of </w:t>
      </w:r>
      <w:r>
        <w:rPr>
          <w:rFonts w:cstheme="minorHAnsi"/>
          <w:color w:val="5D5D5D"/>
          <w:w w:val="105"/>
          <w:sz w:val="24"/>
          <w:szCs w:val="24"/>
        </w:rPr>
        <w:t xml:space="preserve">the </w:t>
      </w:r>
      <w:r>
        <w:rPr>
          <w:rFonts w:cstheme="minorHAnsi"/>
          <w:color w:val="4D4D4B"/>
          <w:w w:val="105"/>
          <w:sz w:val="24"/>
          <w:szCs w:val="24"/>
        </w:rPr>
        <w:t xml:space="preserve">Deposit </w:t>
      </w:r>
      <w:r>
        <w:rPr>
          <w:rFonts w:cstheme="minorHAnsi"/>
          <w:color w:val="5D5D5D"/>
          <w:w w:val="105"/>
          <w:sz w:val="24"/>
          <w:szCs w:val="24"/>
        </w:rPr>
        <w:t xml:space="preserve">(less </w:t>
      </w:r>
      <w:r>
        <w:rPr>
          <w:rFonts w:cstheme="minorHAnsi"/>
          <w:color w:val="4D4D4B"/>
          <w:w w:val="105"/>
          <w:sz w:val="24"/>
          <w:szCs w:val="24"/>
        </w:rPr>
        <w:t xml:space="preserve">any accrued interest) and neither party shall have any </w:t>
      </w:r>
      <w:r>
        <w:rPr>
          <w:rFonts w:cstheme="minorHAnsi"/>
          <w:color w:val="5D5D5D"/>
          <w:w w:val="105"/>
          <w:sz w:val="24"/>
          <w:szCs w:val="24"/>
        </w:rPr>
        <w:t xml:space="preserve">further </w:t>
      </w:r>
      <w:r>
        <w:rPr>
          <w:rFonts w:cstheme="minorHAnsi"/>
          <w:color w:val="4D4D4B"/>
          <w:w w:val="105"/>
          <w:sz w:val="24"/>
          <w:szCs w:val="24"/>
        </w:rPr>
        <w:t xml:space="preserve">liability to the </w:t>
      </w:r>
      <w:r>
        <w:rPr>
          <w:rFonts w:cstheme="minorHAnsi"/>
          <w:color w:val="4D4D4B"/>
          <w:spacing w:val="-3"/>
          <w:w w:val="105"/>
          <w:sz w:val="24"/>
          <w:szCs w:val="24"/>
        </w:rPr>
        <w:t>other</w:t>
      </w:r>
      <w:r>
        <w:rPr>
          <w:rFonts w:cstheme="minorHAnsi"/>
          <w:color w:val="70706E"/>
          <w:spacing w:val="-3"/>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(ii) </w:t>
      </w:r>
      <w:r>
        <w:rPr>
          <w:rFonts w:cstheme="minorHAnsi"/>
          <w:color w:val="4D4D4B"/>
          <w:w w:val="105"/>
          <w:sz w:val="24"/>
          <w:szCs w:val="24"/>
        </w:rPr>
        <w:t xml:space="preserve">elect to proceed to settlement without a reduction </w:t>
      </w:r>
      <w:r>
        <w:rPr>
          <w:rFonts w:cstheme="minorHAnsi"/>
          <w:color w:val="70706E"/>
          <w:w w:val="105"/>
          <w:sz w:val="24"/>
          <w:szCs w:val="24"/>
        </w:rPr>
        <w:t>i</w:t>
      </w:r>
      <w:r>
        <w:rPr>
          <w:rFonts w:cstheme="minorHAnsi"/>
          <w:color w:val="4D4D4B"/>
          <w:w w:val="105"/>
          <w:sz w:val="24"/>
          <w:szCs w:val="24"/>
        </w:rPr>
        <w:t xml:space="preserve">n </w:t>
      </w:r>
      <w:r>
        <w:rPr>
          <w:rFonts w:cstheme="minorHAnsi"/>
          <w:color w:val="5D5D5D"/>
          <w:w w:val="105"/>
          <w:sz w:val="24"/>
          <w:szCs w:val="24"/>
        </w:rPr>
        <w:t xml:space="preserve">the </w:t>
      </w:r>
      <w:r>
        <w:rPr>
          <w:rFonts w:cstheme="minorHAnsi"/>
          <w:color w:val="4D4D4B"/>
          <w:w w:val="105"/>
          <w:sz w:val="24"/>
          <w:szCs w:val="24"/>
        </w:rPr>
        <w:t xml:space="preserve">Purchase Price, </w:t>
      </w:r>
      <w:r>
        <w:rPr>
          <w:rFonts w:cstheme="minorHAnsi"/>
          <w:color w:val="5D5D5D"/>
          <w:w w:val="105"/>
          <w:sz w:val="24"/>
          <w:szCs w:val="24"/>
        </w:rPr>
        <w:t xml:space="preserve">in </w:t>
      </w:r>
      <w:r>
        <w:rPr>
          <w:rFonts w:cstheme="minorHAnsi"/>
          <w:color w:val="4D4D4B"/>
          <w:w w:val="105"/>
          <w:sz w:val="24"/>
          <w:szCs w:val="24"/>
        </w:rPr>
        <w:t>wh</w:t>
      </w:r>
      <w:r>
        <w:rPr>
          <w:rFonts w:cstheme="minorHAnsi"/>
          <w:color w:val="70706E"/>
          <w:w w:val="105"/>
          <w:sz w:val="24"/>
          <w:szCs w:val="24"/>
        </w:rPr>
        <w:t>i</w:t>
      </w:r>
      <w:r>
        <w:rPr>
          <w:rFonts w:cstheme="minorHAnsi"/>
          <w:color w:val="4D4D4B"/>
          <w:w w:val="105"/>
          <w:sz w:val="24"/>
          <w:szCs w:val="24"/>
        </w:rPr>
        <w:t xml:space="preserve">ch event Seller shall convey </w:t>
      </w:r>
      <w:r>
        <w:rPr>
          <w:rFonts w:cstheme="minorHAnsi"/>
          <w:color w:val="5D5D5D"/>
          <w:w w:val="105"/>
          <w:sz w:val="24"/>
          <w:szCs w:val="24"/>
        </w:rPr>
        <w:t xml:space="preserve">to </w:t>
      </w:r>
      <w:r>
        <w:rPr>
          <w:rFonts w:cstheme="minorHAnsi"/>
          <w:color w:val="4D4D4B"/>
          <w:w w:val="105"/>
          <w:sz w:val="24"/>
          <w:szCs w:val="24"/>
        </w:rPr>
        <w:t xml:space="preserve">Purchaser the portion of </w:t>
      </w:r>
      <w:r>
        <w:rPr>
          <w:rFonts w:cstheme="minorHAnsi"/>
          <w:color w:val="5D5D5D"/>
          <w:w w:val="105"/>
          <w:sz w:val="24"/>
          <w:szCs w:val="24"/>
        </w:rPr>
        <w:t xml:space="preserve">the </w:t>
      </w:r>
      <w:r>
        <w:rPr>
          <w:rFonts w:cstheme="minorHAnsi"/>
          <w:color w:val="4D4D4B"/>
          <w:w w:val="105"/>
          <w:sz w:val="24"/>
          <w:szCs w:val="24"/>
        </w:rPr>
        <w:t>Property not taken and shall assign to Purchaser all of Seller</w:t>
      </w:r>
      <w:r>
        <w:rPr>
          <w:rFonts w:cstheme="minorHAnsi"/>
          <w:color w:val="808080"/>
          <w:w w:val="105"/>
          <w:sz w:val="24"/>
          <w:szCs w:val="24"/>
        </w:rPr>
        <w:t>'</w:t>
      </w:r>
      <w:r>
        <w:rPr>
          <w:rFonts w:cstheme="minorHAnsi"/>
          <w:color w:val="4D4D4B"/>
          <w:w w:val="105"/>
          <w:sz w:val="24"/>
          <w:szCs w:val="24"/>
        </w:rPr>
        <w:t xml:space="preserve">s </w:t>
      </w:r>
      <w:r>
        <w:rPr>
          <w:rFonts w:cstheme="minorHAnsi"/>
          <w:color w:val="5D5D5D"/>
          <w:w w:val="105"/>
          <w:sz w:val="24"/>
          <w:szCs w:val="24"/>
        </w:rPr>
        <w:t>right</w:t>
      </w:r>
      <w:r>
        <w:rPr>
          <w:rFonts w:cstheme="minorHAnsi"/>
          <w:color w:val="808080"/>
          <w:w w:val="105"/>
          <w:sz w:val="24"/>
          <w:szCs w:val="24"/>
        </w:rPr>
        <w:t xml:space="preserve">, </w:t>
      </w:r>
      <w:r>
        <w:rPr>
          <w:rFonts w:cstheme="minorHAnsi"/>
          <w:color w:val="4D4D4B"/>
          <w:w w:val="105"/>
          <w:sz w:val="24"/>
          <w:szCs w:val="24"/>
        </w:rPr>
        <w:t>title</w:t>
      </w:r>
      <w:r>
        <w:rPr>
          <w:rFonts w:cstheme="minorHAnsi"/>
          <w:color w:val="808080"/>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interest in </w:t>
      </w:r>
      <w:r>
        <w:rPr>
          <w:rFonts w:cstheme="minorHAnsi"/>
          <w:color w:val="4D4D4B"/>
          <w:w w:val="105"/>
          <w:sz w:val="24"/>
          <w:szCs w:val="24"/>
        </w:rPr>
        <w:t>any condemnation award arising from and pertaining to the taking of the</w:t>
      </w:r>
      <w:r>
        <w:rPr>
          <w:rFonts w:cstheme="minorHAnsi"/>
          <w:color w:val="4D4D4B"/>
          <w:spacing w:val="5"/>
          <w:w w:val="105"/>
          <w:sz w:val="24"/>
          <w:szCs w:val="24"/>
        </w:rPr>
        <w:t xml:space="preserve"> </w:t>
      </w:r>
      <w:r>
        <w:rPr>
          <w:rFonts w:cstheme="minorHAnsi"/>
          <w:color w:val="4D4D4B"/>
          <w:spacing w:val="-3"/>
          <w:w w:val="105"/>
          <w:sz w:val="24"/>
          <w:szCs w:val="24"/>
        </w:rPr>
        <w:t>Property</w:t>
      </w:r>
      <w:r>
        <w:rPr>
          <w:rFonts w:cstheme="minorHAnsi"/>
          <w:color w:val="70706E"/>
          <w:spacing w:val="-3"/>
          <w:w w:val="105"/>
          <w:sz w:val="24"/>
          <w:szCs w:val="24"/>
        </w:rPr>
        <w:t>.</w:t>
      </w:r>
    </w:p>
    <w:p w14:paraId="493B7864" w14:textId="77777777" w:rsidR="001F4029" w:rsidRDefault="001F4029" w:rsidP="001F4029">
      <w:pPr>
        <w:pStyle w:val="BodyText"/>
        <w:spacing w:before="3"/>
        <w:rPr>
          <w:rFonts w:asciiTheme="minorHAnsi" w:hAnsiTheme="minorHAnsi" w:cstheme="minorHAnsi"/>
          <w:sz w:val="24"/>
          <w:szCs w:val="24"/>
        </w:rPr>
      </w:pPr>
    </w:p>
    <w:p w14:paraId="09866AF3" w14:textId="77777777" w:rsidR="001F4029" w:rsidRDefault="001F4029" w:rsidP="001F4029">
      <w:pPr>
        <w:pStyle w:val="Heading4"/>
        <w:numPr>
          <w:ilvl w:val="0"/>
          <w:numId w:val="2"/>
        </w:numPr>
        <w:tabs>
          <w:tab w:val="left" w:pos="1759"/>
        </w:tabs>
        <w:spacing w:line="225" w:lineRule="exact"/>
        <w:ind w:left="1758" w:hanging="686"/>
        <w:rPr>
          <w:rFonts w:asciiTheme="minorHAnsi" w:hAnsiTheme="minorHAnsi" w:cstheme="minorHAnsi"/>
          <w:color w:val="70706E"/>
          <w:w w:val="105"/>
          <w:sz w:val="24"/>
          <w:szCs w:val="24"/>
        </w:rPr>
      </w:pPr>
      <w:r>
        <w:rPr>
          <w:rFonts w:asciiTheme="minorHAnsi" w:hAnsiTheme="minorHAnsi" w:cstheme="minorHAnsi"/>
          <w:color w:val="4D4D4B"/>
          <w:w w:val="105"/>
          <w:sz w:val="24"/>
          <w:szCs w:val="24"/>
          <w:u w:val="thick" w:color="70706E"/>
        </w:rPr>
        <w:t>Physical Condition of the</w:t>
      </w:r>
      <w:r>
        <w:rPr>
          <w:rFonts w:asciiTheme="minorHAnsi" w:hAnsiTheme="minorHAnsi" w:cstheme="minorHAnsi"/>
          <w:color w:val="4D4D4B"/>
          <w:spacing w:val="-12"/>
          <w:w w:val="105"/>
          <w:sz w:val="24"/>
          <w:szCs w:val="24"/>
          <w:u w:val="thick" w:color="70706E"/>
        </w:rPr>
        <w:t xml:space="preserve"> </w:t>
      </w:r>
      <w:r>
        <w:rPr>
          <w:rFonts w:asciiTheme="minorHAnsi" w:hAnsiTheme="minorHAnsi" w:cstheme="minorHAnsi"/>
          <w:color w:val="4D4D4B"/>
          <w:w w:val="105"/>
          <w:sz w:val="24"/>
          <w:szCs w:val="24"/>
          <w:u w:val="thick" w:color="70706E"/>
        </w:rPr>
        <w:t>Property</w:t>
      </w:r>
      <w:r>
        <w:rPr>
          <w:rFonts w:asciiTheme="minorHAnsi" w:hAnsiTheme="minorHAnsi" w:cstheme="minorHAnsi"/>
          <w:color w:val="70706E"/>
          <w:w w:val="105"/>
          <w:sz w:val="24"/>
          <w:szCs w:val="24"/>
        </w:rPr>
        <w:t>.</w:t>
      </w:r>
    </w:p>
    <w:p w14:paraId="04C19EDC" w14:textId="77777777" w:rsidR="001F4029" w:rsidRPr="001F4029" w:rsidRDefault="001F4029" w:rsidP="001F4029"/>
    <w:p w14:paraId="12F80257" w14:textId="77777777" w:rsidR="001F4029" w:rsidRDefault="001F4029" w:rsidP="001F4029">
      <w:pPr>
        <w:pStyle w:val="ListParagraph"/>
        <w:numPr>
          <w:ilvl w:val="0"/>
          <w:numId w:val="4"/>
        </w:numPr>
        <w:tabs>
          <w:tab w:val="left" w:pos="1562"/>
        </w:tabs>
        <w:spacing w:before="5" w:line="228" w:lineRule="auto"/>
        <w:ind w:right="477" w:firstLine="2"/>
        <w:rPr>
          <w:rFonts w:cstheme="minorHAnsi"/>
          <w:sz w:val="24"/>
          <w:szCs w:val="24"/>
        </w:rPr>
      </w:pPr>
      <w:r>
        <w:rPr>
          <w:rFonts w:cstheme="minorHAnsi"/>
          <w:color w:val="4D4D4B"/>
          <w:w w:val="105"/>
          <w:sz w:val="24"/>
          <w:szCs w:val="24"/>
        </w:rPr>
        <w:t xml:space="preserve">Purchaser acknowledges that </w:t>
      </w:r>
      <w:r>
        <w:rPr>
          <w:rFonts w:cstheme="minorHAnsi"/>
          <w:color w:val="5D5D5D"/>
          <w:w w:val="105"/>
          <w:sz w:val="24"/>
          <w:szCs w:val="24"/>
        </w:rPr>
        <w:t xml:space="preserve">it </w:t>
      </w:r>
      <w:r>
        <w:rPr>
          <w:rFonts w:cstheme="minorHAnsi"/>
          <w:color w:val="4D4D4B"/>
          <w:w w:val="105"/>
          <w:sz w:val="24"/>
          <w:szCs w:val="24"/>
        </w:rPr>
        <w:t xml:space="preserve">has examined and </w:t>
      </w:r>
      <w:r>
        <w:rPr>
          <w:rFonts w:cstheme="minorHAnsi"/>
          <w:color w:val="70706E"/>
          <w:w w:val="105"/>
          <w:sz w:val="24"/>
          <w:szCs w:val="24"/>
        </w:rPr>
        <w:t>in</w:t>
      </w:r>
      <w:r>
        <w:rPr>
          <w:rFonts w:cstheme="minorHAnsi"/>
          <w:color w:val="4D4D4B"/>
          <w:w w:val="105"/>
          <w:sz w:val="24"/>
          <w:szCs w:val="24"/>
        </w:rPr>
        <w:t>spected</w:t>
      </w:r>
      <w:r>
        <w:rPr>
          <w:rFonts w:cstheme="minorHAnsi"/>
          <w:color w:val="70706E"/>
          <w:w w:val="105"/>
          <w:sz w:val="24"/>
          <w:szCs w:val="24"/>
        </w:rPr>
        <w:t xml:space="preserve"> and</w:t>
      </w:r>
      <w:r>
        <w:rPr>
          <w:rFonts w:cstheme="minorHAnsi"/>
          <w:color w:val="4D4D4B"/>
          <w:w w:val="105"/>
          <w:sz w:val="24"/>
          <w:szCs w:val="24"/>
        </w:rPr>
        <w:t xml:space="preserve"> </w:t>
      </w:r>
      <w:r>
        <w:rPr>
          <w:rFonts w:cstheme="minorHAnsi"/>
          <w:color w:val="5D5D5D"/>
          <w:w w:val="105"/>
          <w:sz w:val="24"/>
          <w:szCs w:val="24"/>
        </w:rPr>
        <w:t xml:space="preserve">is </w:t>
      </w:r>
      <w:r>
        <w:rPr>
          <w:rFonts w:cstheme="minorHAnsi"/>
          <w:color w:val="4D4D4B"/>
          <w:w w:val="105"/>
          <w:sz w:val="24"/>
          <w:szCs w:val="24"/>
        </w:rPr>
        <w:t xml:space="preserve">satisfied with the physical condition of the Property and </w:t>
      </w:r>
      <w:r>
        <w:rPr>
          <w:rFonts w:cstheme="minorHAnsi"/>
          <w:color w:val="5D5D5D"/>
          <w:w w:val="105"/>
          <w:sz w:val="24"/>
          <w:szCs w:val="24"/>
        </w:rPr>
        <w:t xml:space="preserve">the improvements </w:t>
      </w:r>
      <w:r>
        <w:rPr>
          <w:rFonts w:cstheme="minorHAnsi"/>
          <w:color w:val="4D4D4B"/>
          <w:w w:val="105"/>
          <w:sz w:val="24"/>
          <w:szCs w:val="24"/>
        </w:rPr>
        <w:t xml:space="preserve">thereon and agrees </w:t>
      </w:r>
      <w:r>
        <w:rPr>
          <w:rFonts w:cstheme="minorHAnsi"/>
          <w:color w:val="5D5D5D"/>
          <w:w w:val="105"/>
          <w:sz w:val="24"/>
          <w:szCs w:val="24"/>
        </w:rPr>
        <w:t xml:space="preserve">to </w:t>
      </w:r>
      <w:r>
        <w:rPr>
          <w:rFonts w:cstheme="minorHAnsi"/>
          <w:color w:val="4D4D4B"/>
          <w:w w:val="105"/>
          <w:sz w:val="24"/>
          <w:szCs w:val="24"/>
        </w:rPr>
        <w:t xml:space="preserve">accept them </w:t>
      </w:r>
      <w:r>
        <w:rPr>
          <w:rFonts w:cstheme="minorHAnsi"/>
          <w:color w:val="5D5D5D"/>
          <w:w w:val="105"/>
          <w:sz w:val="24"/>
          <w:szCs w:val="24"/>
        </w:rPr>
        <w:t xml:space="preserve">in </w:t>
      </w:r>
      <w:r>
        <w:rPr>
          <w:rFonts w:cstheme="minorHAnsi"/>
          <w:color w:val="4D4D4B"/>
          <w:w w:val="105"/>
          <w:sz w:val="24"/>
          <w:szCs w:val="24"/>
        </w:rPr>
        <w:t xml:space="preserve">substantially the same physical condition as at the time of this agreement. </w:t>
      </w:r>
      <w:r>
        <w:rPr>
          <w:rFonts w:cstheme="minorHAnsi"/>
          <w:b/>
          <w:color w:val="4D4D4B"/>
          <w:w w:val="105"/>
          <w:sz w:val="24"/>
          <w:szCs w:val="24"/>
        </w:rPr>
        <w:t>PURCHASER EXPRESSLY AGREES THAT THE PROPERTY IS OR WILL BE SOLD "AS IS, WHERE IS, WITH ALL FAULTS", WITHOUT ANY WARRANTY OR REPRESENTATION, EXPRESS, IMPLIED, OR ARISING BY OPERATION OF LAW, INCLUDING, BUT NOT LIMITED TO, ANY WARRANTY OF CONDITION, HABITABILITY, MERCHANTABILITY</w:t>
      </w:r>
      <w:r>
        <w:rPr>
          <w:rFonts w:cstheme="minorHAnsi"/>
          <w:b/>
          <w:color w:val="4D4D4B"/>
          <w:spacing w:val="-14"/>
          <w:w w:val="105"/>
          <w:sz w:val="24"/>
          <w:szCs w:val="24"/>
        </w:rPr>
        <w:t xml:space="preserve"> </w:t>
      </w:r>
      <w:r>
        <w:rPr>
          <w:rFonts w:cstheme="minorHAnsi"/>
          <w:b/>
          <w:color w:val="4D4D4B"/>
          <w:w w:val="105"/>
          <w:sz w:val="24"/>
          <w:szCs w:val="24"/>
        </w:rPr>
        <w:t>OR</w:t>
      </w:r>
      <w:r>
        <w:rPr>
          <w:rFonts w:cstheme="minorHAnsi"/>
          <w:b/>
          <w:color w:val="4D4D4B"/>
          <w:spacing w:val="-12"/>
          <w:w w:val="105"/>
          <w:sz w:val="24"/>
          <w:szCs w:val="24"/>
        </w:rPr>
        <w:t xml:space="preserve"> </w:t>
      </w:r>
      <w:r>
        <w:rPr>
          <w:rFonts w:cstheme="minorHAnsi"/>
          <w:b/>
          <w:color w:val="4D4D4B"/>
          <w:w w:val="105"/>
          <w:sz w:val="24"/>
          <w:szCs w:val="24"/>
        </w:rPr>
        <w:t>FITNESS</w:t>
      </w:r>
      <w:r>
        <w:rPr>
          <w:rFonts w:cstheme="minorHAnsi"/>
          <w:b/>
          <w:color w:val="4D4D4B"/>
          <w:spacing w:val="-7"/>
          <w:w w:val="105"/>
          <w:sz w:val="24"/>
          <w:szCs w:val="24"/>
        </w:rPr>
        <w:t xml:space="preserve"> </w:t>
      </w:r>
      <w:r>
        <w:rPr>
          <w:rFonts w:cstheme="minorHAnsi"/>
          <w:b/>
          <w:color w:val="4D4D4B"/>
          <w:w w:val="105"/>
          <w:sz w:val="24"/>
          <w:szCs w:val="24"/>
        </w:rPr>
        <w:t>FOR</w:t>
      </w:r>
      <w:r>
        <w:rPr>
          <w:rFonts w:cstheme="minorHAnsi"/>
          <w:b/>
          <w:color w:val="4D4D4B"/>
          <w:spacing w:val="-9"/>
          <w:w w:val="105"/>
          <w:sz w:val="24"/>
          <w:szCs w:val="24"/>
        </w:rPr>
        <w:t xml:space="preserve"> </w:t>
      </w:r>
      <w:r>
        <w:rPr>
          <w:rFonts w:cstheme="minorHAnsi"/>
          <w:b/>
          <w:color w:val="4D4D4B"/>
          <w:w w:val="105"/>
          <w:sz w:val="24"/>
          <w:szCs w:val="24"/>
        </w:rPr>
        <w:t>A</w:t>
      </w:r>
      <w:r>
        <w:rPr>
          <w:rFonts w:cstheme="minorHAnsi"/>
          <w:b/>
          <w:color w:val="4D4D4B"/>
          <w:spacing w:val="-15"/>
          <w:w w:val="105"/>
          <w:sz w:val="24"/>
          <w:szCs w:val="24"/>
        </w:rPr>
        <w:t xml:space="preserve"> </w:t>
      </w:r>
      <w:r>
        <w:rPr>
          <w:rFonts w:cstheme="minorHAnsi"/>
          <w:b/>
          <w:color w:val="4D4D4B"/>
          <w:w w:val="105"/>
          <w:sz w:val="24"/>
          <w:szCs w:val="24"/>
        </w:rPr>
        <w:t>PARTICULAR</w:t>
      </w:r>
      <w:r>
        <w:rPr>
          <w:rFonts w:cstheme="minorHAnsi"/>
          <w:b/>
          <w:color w:val="4D4D4B"/>
          <w:spacing w:val="9"/>
          <w:w w:val="105"/>
          <w:sz w:val="24"/>
          <w:szCs w:val="24"/>
        </w:rPr>
        <w:t xml:space="preserve"> </w:t>
      </w:r>
      <w:r>
        <w:rPr>
          <w:rFonts w:cstheme="minorHAnsi"/>
          <w:b/>
          <w:color w:val="4D4D4B"/>
          <w:w w:val="105"/>
          <w:sz w:val="24"/>
          <w:szCs w:val="24"/>
        </w:rPr>
        <w:t>PURPOSE,</w:t>
      </w:r>
      <w:r>
        <w:rPr>
          <w:rFonts w:cstheme="minorHAnsi"/>
          <w:b/>
          <w:color w:val="4D4D4B"/>
          <w:spacing w:val="-2"/>
          <w:w w:val="105"/>
          <w:sz w:val="24"/>
          <w:szCs w:val="24"/>
        </w:rPr>
        <w:t xml:space="preserve"> </w:t>
      </w:r>
      <w:r>
        <w:rPr>
          <w:rFonts w:cstheme="minorHAnsi"/>
          <w:b/>
          <w:color w:val="4D4D4B"/>
          <w:w w:val="105"/>
          <w:sz w:val="24"/>
          <w:szCs w:val="24"/>
        </w:rPr>
        <w:t>AND</w:t>
      </w:r>
      <w:r>
        <w:rPr>
          <w:rFonts w:cstheme="minorHAnsi"/>
          <w:b/>
          <w:color w:val="4D4D4B"/>
          <w:spacing w:val="-10"/>
          <w:w w:val="105"/>
          <w:sz w:val="24"/>
          <w:szCs w:val="24"/>
        </w:rPr>
        <w:t xml:space="preserve"> </w:t>
      </w:r>
      <w:r>
        <w:rPr>
          <w:rFonts w:cstheme="minorHAnsi"/>
          <w:b/>
          <w:color w:val="4D4D4B"/>
          <w:w w:val="105"/>
          <w:sz w:val="24"/>
          <w:szCs w:val="24"/>
        </w:rPr>
        <w:t>SUBJECT</w:t>
      </w:r>
      <w:r>
        <w:rPr>
          <w:rFonts w:cstheme="minorHAnsi"/>
          <w:b/>
          <w:color w:val="4D4D4B"/>
          <w:spacing w:val="-6"/>
          <w:w w:val="105"/>
          <w:sz w:val="24"/>
          <w:szCs w:val="24"/>
        </w:rPr>
        <w:t xml:space="preserve"> </w:t>
      </w:r>
      <w:r>
        <w:rPr>
          <w:rFonts w:cstheme="minorHAnsi"/>
          <w:b/>
          <w:color w:val="4D4D4B"/>
          <w:w w:val="105"/>
          <w:sz w:val="24"/>
          <w:szCs w:val="24"/>
        </w:rPr>
        <w:t>TO</w:t>
      </w:r>
      <w:r>
        <w:rPr>
          <w:rFonts w:cstheme="minorHAnsi"/>
          <w:b/>
          <w:color w:val="4D4D4B"/>
          <w:spacing w:val="-14"/>
          <w:w w:val="105"/>
          <w:sz w:val="24"/>
          <w:szCs w:val="24"/>
        </w:rPr>
        <w:t xml:space="preserve"> </w:t>
      </w:r>
      <w:r>
        <w:rPr>
          <w:rFonts w:cstheme="minorHAnsi"/>
          <w:b/>
          <w:color w:val="4D4D4B"/>
          <w:w w:val="105"/>
          <w:sz w:val="24"/>
          <w:szCs w:val="24"/>
        </w:rPr>
        <w:t xml:space="preserve">ORDINARY WEAR AND TEAR OCCURRING AFTER THE DATE HEREOF. </w:t>
      </w:r>
      <w:r>
        <w:rPr>
          <w:rFonts w:cstheme="minorHAnsi"/>
          <w:color w:val="4D4D4B"/>
          <w:w w:val="105"/>
          <w:sz w:val="24"/>
          <w:szCs w:val="24"/>
        </w:rPr>
        <w:t xml:space="preserve">Purchaser further acknowledges that neither Seller nor Auction Firm have made or extended to Purchaser any </w:t>
      </w:r>
      <w:r>
        <w:rPr>
          <w:rFonts w:cstheme="minorHAnsi"/>
          <w:color w:val="4D4D4B"/>
          <w:spacing w:val="-3"/>
          <w:w w:val="105"/>
          <w:sz w:val="24"/>
          <w:szCs w:val="24"/>
        </w:rPr>
        <w:t>representation</w:t>
      </w:r>
      <w:r>
        <w:rPr>
          <w:rFonts w:cstheme="minorHAnsi"/>
          <w:color w:val="70706E"/>
          <w:spacing w:val="-3"/>
          <w:w w:val="105"/>
          <w:sz w:val="24"/>
          <w:szCs w:val="24"/>
        </w:rPr>
        <w:t xml:space="preserve">, </w:t>
      </w:r>
      <w:r>
        <w:rPr>
          <w:rFonts w:cstheme="minorHAnsi"/>
          <w:color w:val="4D4D4B"/>
          <w:w w:val="105"/>
          <w:sz w:val="24"/>
          <w:szCs w:val="24"/>
        </w:rPr>
        <w:t>warranty or indemnity with regard to the environmental condition of the Property or with regard to its compliance with the Americans with Disabilities Act of 1990</w:t>
      </w:r>
      <w:r>
        <w:rPr>
          <w:rFonts w:cstheme="minorHAnsi"/>
          <w:color w:val="808080"/>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applicable </w:t>
      </w:r>
      <w:r>
        <w:rPr>
          <w:rFonts w:cstheme="minorHAnsi"/>
          <w:color w:val="808080"/>
          <w:w w:val="105"/>
          <w:sz w:val="24"/>
          <w:szCs w:val="24"/>
        </w:rPr>
        <w:t xml:space="preserve">, </w:t>
      </w:r>
      <w:r>
        <w:rPr>
          <w:rFonts w:cstheme="minorHAnsi"/>
          <w:color w:val="4D4D4B"/>
          <w:w w:val="105"/>
          <w:sz w:val="24"/>
          <w:szCs w:val="24"/>
        </w:rPr>
        <w:t>and Purchaser hereby assumes sole responsibility</w:t>
      </w:r>
      <w:r>
        <w:rPr>
          <w:rFonts w:cstheme="minorHAnsi"/>
          <w:color w:val="4D4D4B"/>
          <w:spacing w:val="-22"/>
          <w:w w:val="105"/>
          <w:sz w:val="24"/>
          <w:szCs w:val="24"/>
        </w:rPr>
        <w:t xml:space="preserve"> </w:t>
      </w:r>
      <w:r>
        <w:rPr>
          <w:rFonts w:cstheme="minorHAnsi"/>
          <w:color w:val="4D4D4B"/>
          <w:w w:val="105"/>
          <w:sz w:val="24"/>
          <w:szCs w:val="24"/>
        </w:rPr>
        <w:t>therefor</w:t>
      </w:r>
      <w:r>
        <w:rPr>
          <w:rFonts w:cstheme="minorHAnsi"/>
          <w:color w:val="808080"/>
          <w:w w:val="105"/>
          <w:sz w:val="24"/>
          <w:szCs w:val="24"/>
        </w:rPr>
        <w:t>,</w:t>
      </w:r>
      <w:r>
        <w:rPr>
          <w:rFonts w:cstheme="minorHAnsi"/>
          <w:color w:val="808080"/>
          <w:spacing w:val="-19"/>
          <w:w w:val="105"/>
          <w:sz w:val="24"/>
          <w:szCs w:val="24"/>
        </w:rPr>
        <w:t xml:space="preserve"> </w:t>
      </w:r>
      <w:r>
        <w:rPr>
          <w:rFonts w:cstheme="minorHAnsi"/>
          <w:color w:val="5D5D5D"/>
          <w:w w:val="105"/>
          <w:sz w:val="24"/>
          <w:szCs w:val="24"/>
        </w:rPr>
        <w:t>indemnifies</w:t>
      </w:r>
      <w:r>
        <w:rPr>
          <w:rFonts w:cstheme="minorHAnsi"/>
          <w:color w:val="5D5D5D"/>
          <w:spacing w:val="3"/>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agrees</w:t>
      </w:r>
      <w:r>
        <w:rPr>
          <w:rFonts w:cstheme="minorHAnsi"/>
          <w:color w:val="4D4D4B"/>
          <w:spacing w:val="-4"/>
          <w:w w:val="105"/>
          <w:sz w:val="24"/>
          <w:szCs w:val="24"/>
        </w:rPr>
        <w:t xml:space="preserve"> </w:t>
      </w:r>
      <w:r>
        <w:rPr>
          <w:rFonts w:cstheme="minorHAnsi"/>
          <w:color w:val="4D4D4B"/>
          <w:w w:val="105"/>
          <w:sz w:val="24"/>
          <w:szCs w:val="24"/>
        </w:rPr>
        <w:t>to</w:t>
      </w:r>
      <w:r>
        <w:rPr>
          <w:rFonts w:cstheme="minorHAnsi"/>
          <w:color w:val="4D4D4B"/>
          <w:spacing w:val="-15"/>
          <w:w w:val="105"/>
          <w:sz w:val="24"/>
          <w:szCs w:val="24"/>
        </w:rPr>
        <w:t xml:space="preserve"> </w:t>
      </w:r>
      <w:r>
        <w:rPr>
          <w:rFonts w:cstheme="minorHAnsi"/>
          <w:color w:val="4D4D4B"/>
          <w:w w:val="105"/>
          <w:sz w:val="24"/>
          <w:szCs w:val="24"/>
        </w:rPr>
        <w:t>hold</w:t>
      </w:r>
      <w:r>
        <w:rPr>
          <w:rFonts w:cstheme="minorHAnsi"/>
          <w:color w:val="4D4D4B"/>
          <w:spacing w:val="-15"/>
          <w:w w:val="105"/>
          <w:sz w:val="24"/>
          <w:szCs w:val="24"/>
        </w:rPr>
        <w:t xml:space="preserve"> </w:t>
      </w:r>
      <w:r>
        <w:rPr>
          <w:rFonts w:cstheme="minorHAnsi"/>
          <w:color w:val="4D4D4B"/>
          <w:w w:val="105"/>
          <w:sz w:val="24"/>
          <w:szCs w:val="24"/>
        </w:rPr>
        <w:t>Seller</w:t>
      </w:r>
      <w:r>
        <w:rPr>
          <w:rFonts w:cstheme="minorHAnsi"/>
          <w:color w:val="4D4D4B"/>
          <w:spacing w:val="-7"/>
          <w:w w:val="105"/>
          <w:sz w:val="24"/>
          <w:szCs w:val="24"/>
        </w:rPr>
        <w:t xml:space="preserve"> </w:t>
      </w:r>
      <w:r>
        <w:rPr>
          <w:rFonts w:cstheme="minorHAnsi"/>
          <w:color w:val="4D4D4B"/>
          <w:w w:val="105"/>
          <w:sz w:val="24"/>
          <w:szCs w:val="24"/>
        </w:rPr>
        <w:t>and</w:t>
      </w:r>
      <w:r>
        <w:rPr>
          <w:rFonts w:cstheme="minorHAnsi"/>
          <w:color w:val="4D4D4B"/>
          <w:spacing w:val="-12"/>
          <w:w w:val="105"/>
          <w:sz w:val="24"/>
          <w:szCs w:val="24"/>
        </w:rPr>
        <w:t xml:space="preserve"> </w:t>
      </w:r>
      <w:r>
        <w:rPr>
          <w:rFonts w:cstheme="minorHAnsi"/>
          <w:color w:val="4D4D4B"/>
          <w:w w:val="105"/>
          <w:sz w:val="24"/>
          <w:szCs w:val="24"/>
        </w:rPr>
        <w:t>Auction</w:t>
      </w:r>
      <w:r>
        <w:rPr>
          <w:rFonts w:cstheme="minorHAnsi"/>
          <w:color w:val="4D4D4B"/>
          <w:spacing w:val="-4"/>
          <w:w w:val="105"/>
          <w:sz w:val="24"/>
          <w:szCs w:val="24"/>
        </w:rPr>
        <w:t xml:space="preserve"> </w:t>
      </w:r>
      <w:r>
        <w:rPr>
          <w:rFonts w:cstheme="minorHAnsi"/>
          <w:color w:val="4D4D4B"/>
          <w:w w:val="105"/>
          <w:sz w:val="24"/>
          <w:szCs w:val="24"/>
        </w:rPr>
        <w:t>Firm</w:t>
      </w:r>
      <w:r>
        <w:rPr>
          <w:rFonts w:cstheme="minorHAnsi"/>
          <w:color w:val="70706E"/>
          <w:w w:val="105"/>
          <w:sz w:val="24"/>
          <w:szCs w:val="24"/>
        </w:rPr>
        <w:t>,</w:t>
      </w:r>
      <w:r>
        <w:rPr>
          <w:rFonts w:cstheme="minorHAnsi"/>
          <w:color w:val="70706E"/>
          <w:spacing w:val="-18"/>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each</w:t>
      </w:r>
      <w:r>
        <w:rPr>
          <w:rFonts w:cstheme="minorHAnsi"/>
          <w:color w:val="4D4D4B"/>
          <w:spacing w:val="-10"/>
          <w:w w:val="105"/>
          <w:sz w:val="24"/>
          <w:szCs w:val="24"/>
        </w:rPr>
        <w:t xml:space="preserve"> </w:t>
      </w:r>
      <w:r>
        <w:rPr>
          <w:rFonts w:cstheme="minorHAnsi"/>
          <w:color w:val="4D4D4B"/>
          <w:w w:val="105"/>
          <w:sz w:val="24"/>
          <w:szCs w:val="24"/>
        </w:rPr>
        <w:t>of</w:t>
      </w:r>
      <w:r>
        <w:rPr>
          <w:rFonts w:cstheme="minorHAnsi"/>
          <w:color w:val="4D4D4B"/>
          <w:spacing w:val="-13"/>
          <w:w w:val="105"/>
          <w:sz w:val="24"/>
          <w:szCs w:val="24"/>
        </w:rPr>
        <w:t xml:space="preserve"> </w:t>
      </w:r>
      <w:r>
        <w:rPr>
          <w:rFonts w:cstheme="minorHAnsi"/>
          <w:color w:val="4D4D4B"/>
          <w:w w:val="105"/>
          <w:sz w:val="24"/>
          <w:szCs w:val="24"/>
        </w:rPr>
        <w:t>their</w:t>
      </w:r>
      <w:r>
        <w:rPr>
          <w:rFonts w:cstheme="minorHAnsi"/>
          <w:color w:val="4D4D4B"/>
          <w:spacing w:val="-6"/>
          <w:w w:val="105"/>
          <w:sz w:val="24"/>
          <w:szCs w:val="24"/>
        </w:rPr>
        <w:t xml:space="preserve"> </w:t>
      </w:r>
      <w:r>
        <w:rPr>
          <w:rFonts w:cstheme="minorHAnsi"/>
          <w:color w:val="4D4D4B"/>
          <w:w w:val="105"/>
          <w:sz w:val="24"/>
          <w:szCs w:val="24"/>
        </w:rPr>
        <w:t>affiliates</w:t>
      </w:r>
      <w:r>
        <w:rPr>
          <w:rFonts w:cstheme="minorHAnsi"/>
          <w:color w:val="70706E"/>
          <w:w w:val="105"/>
          <w:sz w:val="24"/>
          <w:szCs w:val="24"/>
        </w:rPr>
        <w:t>,</w:t>
      </w:r>
      <w:r>
        <w:rPr>
          <w:rFonts w:cstheme="minorHAnsi"/>
          <w:color w:val="4D4D4B"/>
          <w:w w:val="105"/>
          <w:sz w:val="24"/>
          <w:szCs w:val="24"/>
        </w:rPr>
        <w:t xml:space="preserve"> agents</w:t>
      </w:r>
      <w:r>
        <w:rPr>
          <w:rFonts w:cstheme="minorHAnsi"/>
          <w:color w:val="70706E"/>
          <w:w w:val="105"/>
          <w:sz w:val="24"/>
          <w:szCs w:val="24"/>
        </w:rPr>
        <w:t xml:space="preserve">, </w:t>
      </w:r>
      <w:r>
        <w:rPr>
          <w:rFonts w:cstheme="minorHAnsi"/>
          <w:color w:val="4D4D4B"/>
          <w:w w:val="105"/>
          <w:sz w:val="24"/>
          <w:szCs w:val="24"/>
        </w:rPr>
        <w:t>directors</w:t>
      </w:r>
      <w:r>
        <w:rPr>
          <w:rFonts w:cstheme="minorHAnsi"/>
          <w:color w:val="70706E"/>
          <w:w w:val="105"/>
          <w:sz w:val="24"/>
          <w:szCs w:val="24"/>
        </w:rPr>
        <w:t xml:space="preserve">, </w:t>
      </w:r>
      <w:r>
        <w:rPr>
          <w:rFonts w:cstheme="minorHAnsi"/>
          <w:color w:val="4D4D4B"/>
          <w:w w:val="105"/>
          <w:sz w:val="24"/>
          <w:szCs w:val="24"/>
        </w:rPr>
        <w:t>employees and attorneys harmless from and waives any right, action</w:t>
      </w:r>
      <w:r>
        <w:rPr>
          <w:rFonts w:cstheme="minorHAnsi"/>
          <w:color w:val="70706E"/>
          <w:w w:val="105"/>
          <w:sz w:val="24"/>
          <w:szCs w:val="24"/>
        </w:rPr>
        <w:t xml:space="preserve">, </w:t>
      </w:r>
      <w:r>
        <w:rPr>
          <w:rFonts w:cstheme="minorHAnsi"/>
          <w:color w:val="4D4D4B"/>
          <w:w w:val="105"/>
          <w:sz w:val="24"/>
          <w:szCs w:val="24"/>
        </w:rPr>
        <w:t xml:space="preserve">claim or cause of action it or </w:t>
      </w:r>
      <w:r>
        <w:rPr>
          <w:rFonts w:cstheme="minorHAnsi"/>
          <w:color w:val="5D5D5D"/>
          <w:w w:val="105"/>
          <w:sz w:val="24"/>
          <w:szCs w:val="24"/>
        </w:rPr>
        <w:t xml:space="preserve">its </w:t>
      </w:r>
      <w:r>
        <w:rPr>
          <w:rFonts w:cstheme="minorHAnsi"/>
          <w:color w:val="4D4D4B"/>
          <w:w w:val="105"/>
          <w:sz w:val="24"/>
          <w:szCs w:val="24"/>
        </w:rPr>
        <w:t xml:space="preserve">successors or assigns may have now or </w:t>
      </w:r>
      <w:r>
        <w:rPr>
          <w:rFonts w:cstheme="minorHAnsi"/>
          <w:color w:val="5D5D5D"/>
          <w:w w:val="105"/>
          <w:sz w:val="24"/>
          <w:szCs w:val="24"/>
        </w:rPr>
        <w:t xml:space="preserve">in </w:t>
      </w:r>
      <w:r>
        <w:rPr>
          <w:rFonts w:cstheme="minorHAnsi"/>
          <w:color w:val="4D4D4B"/>
          <w:w w:val="105"/>
          <w:sz w:val="24"/>
          <w:szCs w:val="24"/>
        </w:rPr>
        <w:t>the future against Seller and Auction Firm</w:t>
      </w:r>
      <w:r>
        <w:rPr>
          <w:rFonts w:cstheme="minorHAnsi"/>
          <w:color w:val="808080"/>
          <w:w w:val="105"/>
          <w:sz w:val="24"/>
          <w:szCs w:val="24"/>
        </w:rPr>
        <w:t>,</w:t>
      </w:r>
      <w:r>
        <w:rPr>
          <w:rFonts w:cstheme="minorHAnsi"/>
          <w:color w:val="4D4D4B"/>
          <w:w w:val="105"/>
          <w:sz w:val="24"/>
          <w:szCs w:val="24"/>
        </w:rPr>
        <w:t xml:space="preserve"> and each of their affiliates, agents, directors</w:t>
      </w:r>
      <w:r>
        <w:rPr>
          <w:rFonts w:cstheme="minorHAnsi"/>
          <w:color w:val="808080"/>
          <w:w w:val="105"/>
          <w:sz w:val="24"/>
          <w:szCs w:val="24"/>
        </w:rPr>
        <w:t xml:space="preserve">, </w:t>
      </w:r>
      <w:r>
        <w:rPr>
          <w:rFonts w:cstheme="minorHAnsi"/>
          <w:color w:val="4D4D4B"/>
          <w:w w:val="105"/>
          <w:sz w:val="24"/>
          <w:szCs w:val="24"/>
        </w:rPr>
        <w:t>employees or attorneys with regard</w:t>
      </w:r>
      <w:r>
        <w:rPr>
          <w:rFonts w:cstheme="minorHAnsi"/>
          <w:color w:val="4D4D4B"/>
          <w:spacing w:val="26"/>
          <w:w w:val="105"/>
          <w:sz w:val="24"/>
          <w:szCs w:val="24"/>
        </w:rPr>
        <w:t xml:space="preserve"> </w:t>
      </w:r>
      <w:r>
        <w:rPr>
          <w:rFonts w:cstheme="minorHAnsi"/>
          <w:color w:val="4D4D4B"/>
          <w:w w:val="105"/>
          <w:sz w:val="24"/>
          <w:szCs w:val="24"/>
        </w:rPr>
        <w:t>thereto.</w:t>
      </w:r>
    </w:p>
    <w:p w14:paraId="4F7E81B8" w14:textId="77777777" w:rsidR="001F4029" w:rsidRDefault="001F4029" w:rsidP="001F4029">
      <w:pPr>
        <w:pStyle w:val="BodyText"/>
        <w:spacing w:before="9"/>
        <w:rPr>
          <w:rFonts w:asciiTheme="minorHAnsi" w:hAnsiTheme="minorHAnsi" w:cstheme="minorHAnsi"/>
          <w:sz w:val="24"/>
          <w:szCs w:val="24"/>
        </w:rPr>
      </w:pPr>
    </w:p>
    <w:p w14:paraId="43435FF0" w14:textId="77777777" w:rsidR="001F4029" w:rsidRPr="001F4029" w:rsidRDefault="001F4029" w:rsidP="00327CE3">
      <w:pPr>
        <w:pStyle w:val="ListParagraph"/>
        <w:numPr>
          <w:ilvl w:val="0"/>
          <w:numId w:val="4"/>
        </w:numPr>
        <w:tabs>
          <w:tab w:val="left" w:pos="1520"/>
        </w:tabs>
        <w:spacing w:before="72" w:line="230" w:lineRule="auto"/>
        <w:ind w:left="720" w:right="487" w:hanging="431"/>
        <w:rPr>
          <w:rFonts w:cstheme="minorHAnsi"/>
          <w:sz w:val="24"/>
          <w:szCs w:val="24"/>
        </w:rPr>
      </w:pPr>
      <w:r w:rsidRPr="001F4029">
        <w:rPr>
          <w:rFonts w:cstheme="minorHAnsi"/>
          <w:color w:val="4D4D4B"/>
          <w:w w:val="105"/>
          <w:sz w:val="24"/>
          <w:szCs w:val="24"/>
        </w:rPr>
        <w:lastRenderedPageBreak/>
        <w:t>If</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10"/>
          <w:w w:val="105"/>
          <w:sz w:val="24"/>
          <w:szCs w:val="24"/>
        </w:rPr>
        <w:t xml:space="preserve"> </w:t>
      </w:r>
      <w:r w:rsidRPr="001F4029">
        <w:rPr>
          <w:rFonts w:cstheme="minorHAnsi"/>
          <w:color w:val="5D5D5D"/>
          <w:w w:val="105"/>
          <w:sz w:val="24"/>
          <w:szCs w:val="24"/>
        </w:rPr>
        <w:t>improvements</w:t>
      </w:r>
      <w:r w:rsidRPr="001F4029">
        <w:rPr>
          <w:rFonts w:cstheme="minorHAnsi"/>
          <w:color w:val="5D5D5D"/>
          <w:spacing w:val="9"/>
          <w:w w:val="105"/>
          <w:sz w:val="24"/>
          <w:szCs w:val="24"/>
        </w:rPr>
        <w:t xml:space="preserve"> </w:t>
      </w:r>
      <w:r w:rsidRPr="001F4029">
        <w:rPr>
          <w:rFonts w:cstheme="minorHAnsi"/>
          <w:color w:val="4D4D4B"/>
          <w:w w:val="105"/>
          <w:sz w:val="24"/>
          <w:szCs w:val="24"/>
        </w:rPr>
        <w:t>on</w:t>
      </w:r>
      <w:r w:rsidRPr="001F4029">
        <w:rPr>
          <w:rFonts w:cstheme="minorHAnsi"/>
          <w:color w:val="4D4D4B"/>
          <w:spacing w:val="-10"/>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Property</w:t>
      </w:r>
      <w:r w:rsidRPr="001F4029">
        <w:rPr>
          <w:rFonts w:cstheme="minorHAnsi"/>
          <w:color w:val="4D4D4B"/>
          <w:spacing w:val="3"/>
          <w:w w:val="105"/>
          <w:sz w:val="24"/>
          <w:szCs w:val="24"/>
        </w:rPr>
        <w:t xml:space="preserve"> </w:t>
      </w:r>
      <w:r w:rsidRPr="001F4029">
        <w:rPr>
          <w:rFonts w:cstheme="minorHAnsi"/>
          <w:color w:val="4D4D4B"/>
          <w:w w:val="105"/>
          <w:sz w:val="24"/>
          <w:szCs w:val="24"/>
        </w:rPr>
        <w:t>are</w:t>
      </w:r>
      <w:r w:rsidRPr="001F4029">
        <w:rPr>
          <w:rFonts w:cstheme="minorHAnsi"/>
          <w:color w:val="4D4D4B"/>
          <w:spacing w:val="-5"/>
          <w:w w:val="105"/>
          <w:sz w:val="24"/>
          <w:szCs w:val="24"/>
        </w:rPr>
        <w:t xml:space="preserve"> </w:t>
      </w:r>
      <w:r w:rsidRPr="001F4029">
        <w:rPr>
          <w:rFonts w:cstheme="minorHAnsi"/>
          <w:color w:val="4D4D4B"/>
          <w:w w:val="105"/>
          <w:sz w:val="24"/>
          <w:szCs w:val="24"/>
        </w:rPr>
        <w:t>damaged</w:t>
      </w:r>
      <w:r w:rsidRPr="001F4029">
        <w:rPr>
          <w:rFonts w:cstheme="minorHAnsi"/>
          <w:color w:val="4D4D4B"/>
          <w:spacing w:val="3"/>
          <w:w w:val="105"/>
          <w:sz w:val="24"/>
          <w:szCs w:val="24"/>
        </w:rPr>
        <w:t xml:space="preserve"> </w:t>
      </w:r>
      <w:r w:rsidRPr="001F4029">
        <w:rPr>
          <w:rFonts w:cstheme="minorHAnsi"/>
          <w:color w:val="4D4D4B"/>
          <w:w w:val="105"/>
          <w:sz w:val="24"/>
          <w:szCs w:val="24"/>
        </w:rPr>
        <w:t>after</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date</w:t>
      </w:r>
      <w:r w:rsidRPr="001F4029">
        <w:rPr>
          <w:rFonts w:cstheme="minorHAnsi"/>
          <w:color w:val="4D4D4B"/>
          <w:spacing w:val="-9"/>
          <w:w w:val="105"/>
          <w:sz w:val="24"/>
          <w:szCs w:val="24"/>
        </w:rPr>
        <w:t xml:space="preserve"> </w:t>
      </w:r>
      <w:r w:rsidRPr="001F4029">
        <w:rPr>
          <w:rFonts w:cstheme="minorHAnsi"/>
          <w:color w:val="4D4D4B"/>
          <w:w w:val="105"/>
          <w:sz w:val="24"/>
          <w:szCs w:val="24"/>
        </w:rPr>
        <w:t>hereof</w:t>
      </w:r>
      <w:r w:rsidRPr="001F4029">
        <w:rPr>
          <w:rFonts w:cstheme="minorHAnsi"/>
          <w:color w:val="4D4D4B"/>
          <w:spacing w:val="-5"/>
          <w:w w:val="105"/>
          <w:sz w:val="24"/>
          <w:szCs w:val="24"/>
        </w:rPr>
        <w:t xml:space="preserve"> </w:t>
      </w:r>
      <w:r w:rsidRPr="001F4029">
        <w:rPr>
          <w:rFonts w:cstheme="minorHAnsi"/>
          <w:color w:val="4D4D4B"/>
          <w:w w:val="105"/>
          <w:sz w:val="24"/>
          <w:szCs w:val="24"/>
        </w:rPr>
        <w:t>but</w:t>
      </w:r>
      <w:r w:rsidRPr="001F4029">
        <w:rPr>
          <w:rFonts w:cstheme="minorHAnsi"/>
          <w:color w:val="4D4D4B"/>
          <w:spacing w:val="-7"/>
          <w:w w:val="105"/>
          <w:sz w:val="24"/>
          <w:szCs w:val="24"/>
        </w:rPr>
        <w:t xml:space="preserve"> </w:t>
      </w:r>
      <w:r w:rsidRPr="001F4029">
        <w:rPr>
          <w:rFonts w:cstheme="minorHAnsi"/>
          <w:color w:val="4D4D4B"/>
          <w:w w:val="105"/>
          <w:sz w:val="24"/>
          <w:szCs w:val="24"/>
        </w:rPr>
        <w:t>before settlement</w:t>
      </w:r>
      <w:r w:rsidRPr="001F4029">
        <w:rPr>
          <w:rFonts w:cstheme="minorHAnsi"/>
          <w:color w:val="808080"/>
          <w:w w:val="105"/>
          <w:sz w:val="24"/>
          <w:szCs w:val="24"/>
        </w:rPr>
        <w:t>,</w:t>
      </w:r>
      <w:r w:rsidRPr="001F4029">
        <w:rPr>
          <w:rFonts w:cstheme="minorHAnsi"/>
          <w:color w:val="808080"/>
          <w:spacing w:val="-15"/>
          <w:w w:val="105"/>
          <w:sz w:val="24"/>
          <w:szCs w:val="24"/>
        </w:rPr>
        <w:t xml:space="preserve"> </w:t>
      </w:r>
      <w:r w:rsidRPr="001F4029">
        <w:rPr>
          <w:rFonts w:cstheme="minorHAnsi"/>
          <w:color w:val="4D4D4B"/>
          <w:w w:val="105"/>
          <w:sz w:val="24"/>
          <w:szCs w:val="24"/>
        </w:rPr>
        <w:t>Seller</w:t>
      </w:r>
      <w:r>
        <w:rPr>
          <w:rFonts w:cstheme="minorHAnsi"/>
          <w:color w:val="4D4D4B"/>
          <w:w w:val="105"/>
          <w:sz w:val="24"/>
          <w:szCs w:val="24"/>
        </w:rPr>
        <w:t xml:space="preserve"> </w:t>
      </w:r>
      <w:r w:rsidRPr="001F4029">
        <w:rPr>
          <w:rFonts w:cstheme="minorHAnsi"/>
          <w:color w:val="505050"/>
          <w:sz w:val="24"/>
          <w:szCs w:val="24"/>
        </w:rPr>
        <w:t xml:space="preserve">may (but shall not be obligated to) attempt to repair the improvements and, at Seller’s sole option, there shall be a reasonable extension of the settlement date in which Seller may attempt to complete the </w:t>
      </w:r>
      <w:r w:rsidRPr="001F4029">
        <w:rPr>
          <w:rFonts w:cstheme="minorHAnsi"/>
          <w:color w:val="505050"/>
          <w:spacing w:val="-3"/>
          <w:sz w:val="24"/>
          <w:szCs w:val="24"/>
        </w:rPr>
        <w:t>repair</w:t>
      </w:r>
      <w:r w:rsidRPr="001F4029">
        <w:rPr>
          <w:rFonts w:cstheme="minorHAnsi"/>
          <w:color w:val="797979"/>
          <w:spacing w:val="-3"/>
          <w:sz w:val="24"/>
          <w:szCs w:val="24"/>
        </w:rPr>
        <w:t xml:space="preserve">. </w:t>
      </w:r>
      <w:r w:rsidRPr="001F4029">
        <w:rPr>
          <w:rFonts w:cstheme="minorHAnsi"/>
          <w:color w:val="505050"/>
          <w:sz w:val="24"/>
          <w:szCs w:val="24"/>
        </w:rPr>
        <w:t xml:space="preserve">If Seller notifies Purchaser that Seller does not intend to attempt repair, or if Seller attempts but </w:t>
      </w:r>
      <w:r w:rsidRPr="001F4029">
        <w:rPr>
          <w:rFonts w:cstheme="minorHAnsi"/>
          <w:color w:val="676767"/>
          <w:sz w:val="24"/>
          <w:szCs w:val="24"/>
        </w:rPr>
        <w:t xml:space="preserve">is </w:t>
      </w:r>
      <w:r w:rsidRPr="001F4029">
        <w:rPr>
          <w:rFonts w:cstheme="minorHAnsi"/>
          <w:color w:val="505050"/>
          <w:sz w:val="24"/>
          <w:szCs w:val="24"/>
        </w:rPr>
        <w:t xml:space="preserve">not successful in effecting repair and so notifies Purchaser, within ten (10) days of either such </w:t>
      </w:r>
      <w:r w:rsidRPr="001F4029">
        <w:rPr>
          <w:rFonts w:cstheme="minorHAnsi"/>
          <w:color w:val="676767"/>
          <w:sz w:val="24"/>
          <w:szCs w:val="24"/>
        </w:rPr>
        <w:t xml:space="preserve">notification </w:t>
      </w:r>
      <w:r w:rsidRPr="001F4029">
        <w:rPr>
          <w:rFonts w:cstheme="minorHAnsi"/>
          <w:color w:val="505050"/>
          <w:sz w:val="24"/>
          <w:szCs w:val="24"/>
        </w:rPr>
        <w:t>Purchaser shall either (</w:t>
      </w:r>
      <w:proofErr w:type="spellStart"/>
      <w:r w:rsidRPr="001F4029">
        <w:rPr>
          <w:rFonts w:cstheme="minorHAnsi"/>
          <w:color w:val="505050"/>
          <w:sz w:val="24"/>
          <w:szCs w:val="24"/>
        </w:rPr>
        <w:t>i</w:t>
      </w:r>
      <w:proofErr w:type="spellEnd"/>
      <w:r w:rsidRPr="001F4029">
        <w:rPr>
          <w:rFonts w:cstheme="minorHAnsi"/>
          <w:color w:val="505050"/>
          <w:sz w:val="24"/>
          <w:szCs w:val="24"/>
        </w:rPr>
        <w:t>) terminate this Agreement, in  which  case  Purchaser  shall  be  entitled to  the return of the Deposit (less any accrued interest) and neither party shall have any further liability to the  other</w:t>
      </w:r>
      <w:r w:rsidRPr="001F4029">
        <w:rPr>
          <w:rFonts w:cstheme="minorHAnsi"/>
          <w:color w:val="797979"/>
          <w:sz w:val="24"/>
          <w:szCs w:val="24"/>
        </w:rPr>
        <w:t xml:space="preserve">, </w:t>
      </w:r>
      <w:r w:rsidRPr="001F4029">
        <w:rPr>
          <w:rFonts w:cstheme="minorHAnsi"/>
          <w:color w:val="505050"/>
          <w:sz w:val="24"/>
          <w:szCs w:val="24"/>
        </w:rPr>
        <w:t xml:space="preserve">or (ii) waive any objection to the damage and any right to reduce the Purchase Price, in which case Seller shall convey to Purchaser the Property with such damaged improvements as are then </w:t>
      </w:r>
      <w:r w:rsidRPr="001F4029">
        <w:rPr>
          <w:rFonts w:cstheme="minorHAnsi"/>
          <w:color w:val="505050"/>
          <w:spacing w:val="-16"/>
          <w:sz w:val="24"/>
          <w:szCs w:val="24"/>
        </w:rPr>
        <w:t xml:space="preserve">thereon  </w:t>
      </w:r>
      <w:r w:rsidRPr="001F4029">
        <w:rPr>
          <w:rFonts w:cstheme="minorHAnsi"/>
          <w:color w:val="505050"/>
          <w:sz w:val="24"/>
          <w:szCs w:val="24"/>
        </w:rPr>
        <w:t>and shall assign to Purchaser all of Seller</w:t>
      </w:r>
      <w:r w:rsidRPr="001F4029">
        <w:rPr>
          <w:rFonts w:cstheme="minorHAnsi"/>
          <w:color w:val="797979"/>
          <w:sz w:val="24"/>
          <w:szCs w:val="24"/>
        </w:rPr>
        <w:t>'</w:t>
      </w:r>
      <w:r w:rsidRPr="001F4029">
        <w:rPr>
          <w:rFonts w:cstheme="minorHAnsi"/>
          <w:color w:val="505050"/>
          <w:sz w:val="24"/>
          <w:szCs w:val="24"/>
        </w:rPr>
        <w:t>s right</w:t>
      </w:r>
      <w:r w:rsidRPr="001F4029">
        <w:rPr>
          <w:rFonts w:cstheme="minorHAnsi"/>
          <w:color w:val="797979"/>
          <w:sz w:val="24"/>
          <w:szCs w:val="24"/>
        </w:rPr>
        <w:t xml:space="preserve">, </w:t>
      </w:r>
      <w:r w:rsidRPr="001F4029">
        <w:rPr>
          <w:rFonts w:cstheme="minorHAnsi"/>
          <w:color w:val="505050"/>
          <w:sz w:val="24"/>
          <w:szCs w:val="24"/>
        </w:rPr>
        <w:t xml:space="preserve">title and </w:t>
      </w:r>
      <w:r w:rsidRPr="001F4029">
        <w:rPr>
          <w:rFonts w:cstheme="minorHAnsi"/>
          <w:color w:val="676767"/>
          <w:sz w:val="24"/>
          <w:szCs w:val="24"/>
        </w:rPr>
        <w:t xml:space="preserve">interest  </w:t>
      </w:r>
      <w:r w:rsidRPr="001F4029">
        <w:rPr>
          <w:rFonts w:cstheme="minorHAnsi"/>
          <w:color w:val="505050"/>
          <w:sz w:val="24"/>
          <w:szCs w:val="24"/>
        </w:rPr>
        <w:t>to any  insurance  proceeds, if  any, received or to be received in payment of damage to the improvements (but no other insurance proceeds, such as proceeds from damage to personal</w:t>
      </w:r>
      <w:r w:rsidRPr="001F4029">
        <w:rPr>
          <w:rFonts w:cstheme="minorHAnsi"/>
          <w:color w:val="505050"/>
          <w:spacing w:val="9"/>
          <w:sz w:val="24"/>
          <w:szCs w:val="24"/>
        </w:rPr>
        <w:t xml:space="preserve"> </w:t>
      </w:r>
      <w:r w:rsidRPr="001F4029">
        <w:rPr>
          <w:rFonts w:cstheme="minorHAnsi"/>
          <w:color w:val="505050"/>
          <w:spacing w:val="-4"/>
          <w:sz w:val="24"/>
          <w:szCs w:val="24"/>
        </w:rPr>
        <w:t>property)</w:t>
      </w:r>
      <w:r w:rsidRPr="001F4029">
        <w:rPr>
          <w:rFonts w:cstheme="minorHAnsi"/>
          <w:color w:val="797979"/>
          <w:spacing w:val="-4"/>
          <w:sz w:val="24"/>
          <w:szCs w:val="24"/>
        </w:rPr>
        <w:t>.</w:t>
      </w:r>
    </w:p>
    <w:p w14:paraId="0AC449D7" w14:textId="77777777" w:rsidR="001F4029" w:rsidRDefault="001F4029" w:rsidP="001F4029">
      <w:pPr>
        <w:pStyle w:val="BodyText"/>
        <w:spacing w:before="5"/>
        <w:rPr>
          <w:rFonts w:asciiTheme="minorHAnsi" w:hAnsiTheme="minorHAnsi" w:cstheme="minorHAnsi"/>
          <w:sz w:val="24"/>
          <w:szCs w:val="24"/>
        </w:rPr>
      </w:pPr>
    </w:p>
    <w:p w14:paraId="275173CE" w14:textId="51707AFA" w:rsidR="001F4029" w:rsidRPr="007A1A88" w:rsidRDefault="001F4029" w:rsidP="007A1A88">
      <w:pPr>
        <w:pStyle w:val="ListParagraph"/>
        <w:numPr>
          <w:ilvl w:val="0"/>
          <w:numId w:val="2"/>
        </w:numPr>
        <w:tabs>
          <w:tab w:val="left" w:pos="1779"/>
        </w:tabs>
        <w:spacing w:line="230" w:lineRule="auto"/>
        <w:ind w:right="470"/>
        <w:rPr>
          <w:rFonts w:cstheme="minorHAnsi"/>
          <w:color w:val="505050"/>
          <w:sz w:val="24"/>
          <w:szCs w:val="24"/>
        </w:rPr>
      </w:pPr>
      <w:r w:rsidRPr="007A1A88">
        <w:rPr>
          <w:rFonts w:cstheme="minorHAnsi"/>
          <w:b/>
          <w:color w:val="505050"/>
          <w:w w:val="105"/>
          <w:sz w:val="24"/>
          <w:szCs w:val="24"/>
          <w:u w:val="thick" w:color="505050"/>
        </w:rPr>
        <w:t>Default</w:t>
      </w:r>
      <w:r w:rsidRPr="007A1A88">
        <w:rPr>
          <w:rFonts w:cstheme="minorHAnsi"/>
          <w:b/>
          <w:color w:val="505050"/>
          <w:w w:val="105"/>
          <w:sz w:val="24"/>
          <w:szCs w:val="24"/>
        </w:rPr>
        <w:t xml:space="preserve">. </w:t>
      </w:r>
      <w:r w:rsidRPr="007A1A88">
        <w:rPr>
          <w:rFonts w:cstheme="minorHAnsi"/>
          <w:color w:val="505050"/>
          <w:w w:val="105"/>
          <w:sz w:val="24"/>
          <w:szCs w:val="24"/>
        </w:rPr>
        <w:t xml:space="preserve">If Purchaser defaults hereunder, Seller may </w:t>
      </w:r>
      <w:bookmarkStart w:id="0" w:name="_GoBack"/>
      <w:bookmarkEnd w:id="0"/>
      <w:r w:rsidRPr="007A1A88">
        <w:rPr>
          <w:rFonts w:cstheme="minorHAnsi"/>
          <w:color w:val="505050"/>
          <w:w w:val="105"/>
          <w:sz w:val="24"/>
          <w:szCs w:val="24"/>
        </w:rPr>
        <w:t xml:space="preserve">pursue such remedies as are available to Seller at law or in equity, </w:t>
      </w:r>
      <w:r w:rsidRPr="007A1A88">
        <w:rPr>
          <w:rFonts w:cstheme="minorHAnsi"/>
          <w:color w:val="676767"/>
          <w:w w:val="105"/>
          <w:sz w:val="24"/>
          <w:szCs w:val="24"/>
        </w:rPr>
        <w:t xml:space="preserve">including, </w:t>
      </w:r>
      <w:r w:rsidRPr="007A1A88">
        <w:rPr>
          <w:rFonts w:cstheme="minorHAnsi"/>
          <w:color w:val="505050"/>
          <w:w w:val="105"/>
          <w:sz w:val="24"/>
          <w:szCs w:val="24"/>
        </w:rPr>
        <w:t>without limitation, an action for specific</w:t>
      </w:r>
      <w:r w:rsidRPr="007A1A88">
        <w:rPr>
          <w:rFonts w:cstheme="minorHAnsi"/>
          <w:color w:val="505050"/>
          <w:spacing w:val="-14"/>
          <w:w w:val="105"/>
          <w:sz w:val="24"/>
          <w:szCs w:val="24"/>
        </w:rPr>
        <w:t xml:space="preserve"> </w:t>
      </w:r>
      <w:r w:rsidRPr="007A1A88">
        <w:rPr>
          <w:rFonts w:cstheme="minorHAnsi"/>
          <w:color w:val="505050"/>
          <w:w w:val="105"/>
          <w:sz w:val="24"/>
          <w:szCs w:val="24"/>
        </w:rPr>
        <w:t>performance.</w:t>
      </w:r>
      <w:r w:rsidRPr="007A1A88">
        <w:rPr>
          <w:rFonts w:cstheme="minorHAnsi"/>
          <w:color w:val="505050"/>
          <w:spacing w:val="34"/>
          <w:w w:val="105"/>
          <w:sz w:val="24"/>
          <w:szCs w:val="24"/>
        </w:rPr>
        <w:t xml:space="preserve"> </w:t>
      </w:r>
      <w:r w:rsidRPr="007A1A88">
        <w:rPr>
          <w:rFonts w:cstheme="minorHAnsi"/>
          <w:color w:val="505050"/>
          <w:w w:val="105"/>
          <w:sz w:val="24"/>
          <w:szCs w:val="24"/>
        </w:rPr>
        <w:t>If</w:t>
      </w:r>
      <w:r w:rsidRPr="007A1A88">
        <w:rPr>
          <w:rFonts w:cstheme="minorHAnsi"/>
          <w:color w:val="505050"/>
          <w:spacing w:val="-23"/>
          <w:w w:val="105"/>
          <w:sz w:val="24"/>
          <w:szCs w:val="24"/>
        </w:rPr>
        <w:t xml:space="preserve"> </w:t>
      </w:r>
      <w:r w:rsidRPr="007A1A88">
        <w:rPr>
          <w:rFonts w:cstheme="minorHAnsi"/>
          <w:color w:val="505050"/>
          <w:w w:val="105"/>
          <w:sz w:val="24"/>
          <w:szCs w:val="24"/>
        </w:rPr>
        <w:t>Seller</w:t>
      </w:r>
      <w:r w:rsidRPr="007A1A88">
        <w:rPr>
          <w:rFonts w:cstheme="minorHAnsi"/>
          <w:color w:val="505050"/>
          <w:spacing w:val="-18"/>
          <w:w w:val="105"/>
          <w:sz w:val="24"/>
          <w:szCs w:val="24"/>
        </w:rPr>
        <w:t xml:space="preserve"> </w:t>
      </w:r>
      <w:r w:rsidRPr="007A1A88">
        <w:rPr>
          <w:rFonts w:cstheme="minorHAnsi"/>
          <w:color w:val="505050"/>
          <w:w w:val="105"/>
          <w:sz w:val="24"/>
          <w:szCs w:val="24"/>
        </w:rPr>
        <w:t>defaults</w:t>
      </w:r>
      <w:r w:rsidRPr="007A1A88">
        <w:rPr>
          <w:rFonts w:cstheme="minorHAnsi"/>
          <w:color w:val="505050"/>
          <w:spacing w:val="-10"/>
          <w:w w:val="105"/>
          <w:sz w:val="24"/>
          <w:szCs w:val="24"/>
        </w:rPr>
        <w:t xml:space="preserve"> </w:t>
      </w:r>
      <w:r w:rsidRPr="007A1A88">
        <w:rPr>
          <w:rFonts w:cstheme="minorHAnsi"/>
          <w:color w:val="505050"/>
          <w:w w:val="105"/>
          <w:sz w:val="24"/>
          <w:szCs w:val="24"/>
        </w:rPr>
        <w:t>hereunder</w:t>
      </w:r>
      <w:r w:rsidRPr="007A1A88">
        <w:rPr>
          <w:rFonts w:cstheme="minorHAnsi"/>
          <w:color w:val="797979"/>
          <w:w w:val="105"/>
          <w:sz w:val="24"/>
          <w:szCs w:val="24"/>
        </w:rPr>
        <w:t>,</w:t>
      </w:r>
      <w:r w:rsidRPr="007A1A88">
        <w:rPr>
          <w:rFonts w:cstheme="minorHAnsi"/>
          <w:color w:val="797979"/>
          <w:spacing w:val="-15"/>
          <w:w w:val="105"/>
          <w:sz w:val="24"/>
          <w:szCs w:val="24"/>
        </w:rPr>
        <w:t xml:space="preserve"> </w:t>
      </w:r>
      <w:r w:rsidRPr="007A1A88">
        <w:rPr>
          <w:rFonts w:cstheme="minorHAnsi"/>
          <w:color w:val="505050"/>
          <w:w w:val="105"/>
          <w:sz w:val="24"/>
          <w:szCs w:val="24"/>
        </w:rPr>
        <w:t>Purchaser</w:t>
      </w:r>
      <w:r w:rsidRPr="007A1A88">
        <w:rPr>
          <w:rFonts w:cstheme="minorHAnsi"/>
          <w:color w:val="505050"/>
          <w:spacing w:val="-5"/>
          <w:w w:val="105"/>
          <w:sz w:val="24"/>
          <w:szCs w:val="24"/>
        </w:rPr>
        <w:t xml:space="preserve"> </w:t>
      </w:r>
      <w:r w:rsidRPr="007A1A88">
        <w:rPr>
          <w:rFonts w:cstheme="minorHAnsi"/>
          <w:color w:val="505050"/>
          <w:w w:val="105"/>
          <w:sz w:val="24"/>
          <w:szCs w:val="24"/>
        </w:rPr>
        <w:t>may</w:t>
      </w:r>
      <w:r w:rsidRPr="007A1A88">
        <w:rPr>
          <w:rFonts w:cstheme="minorHAnsi"/>
          <w:color w:val="505050"/>
          <w:spacing w:val="-17"/>
          <w:w w:val="105"/>
          <w:sz w:val="24"/>
          <w:szCs w:val="24"/>
        </w:rPr>
        <w:t xml:space="preserve"> </w:t>
      </w:r>
      <w:r w:rsidRPr="007A1A88">
        <w:rPr>
          <w:rFonts w:cstheme="minorHAnsi"/>
          <w:color w:val="505050"/>
          <w:w w:val="105"/>
          <w:sz w:val="24"/>
          <w:szCs w:val="24"/>
        </w:rPr>
        <w:t>pursue</w:t>
      </w:r>
      <w:r w:rsidRPr="007A1A88">
        <w:rPr>
          <w:rFonts w:cstheme="minorHAnsi"/>
          <w:color w:val="505050"/>
          <w:spacing w:val="-16"/>
          <w:w w:val="105"/>
          <w:sz w:val="24"/>
          <w:szCs w:val="24"/>
        </w:rPr>
        <w:t xml:space="preserve"> </w:t>
      </w:r>
      <w:r w:rsidRPr="007A1A88">
        <w:rPr>
          <w:rFonts w:cstheme="minorHAnsi"/>
          <w:color w:val="505050"/>
          <w:w w:val="105"/>
          <w:sz w:val="24"/>
          <w:szCs w:val="24"/>
        </w:rPr>
        <w:t>such</w:t>
      </w:r>
      <w:r w:rsidRPr="007A1A88">
        <w:rPr>
          <w:rFonts w:cstheme="minorHAnsi"/>
          <w:color w:val="505050"/>
          <w:spacing w:val="-17"/>
          <w:w w:val="105"/>
          <w:sz w:val="24"/>
          <w:szCs w:val="24"/>
        </w:rPr>
        <w:t xml:space="preserve"> </w:t>
      </w:r>
      <w:r w:rsidRPr="007A1A88">
        <w:rPr>
          <w:rFonts w:cstheme="minorHAnsi"/>
          <w:color w:val="505050"/>
          <w:w w:val="105"/>
          <w:sz w:val="24"/>
          <w:szCs w:val="24"/>
        </w:rPr>
        <w:t>remedies</w:t>
      </w:r>
      <w:r w:rsidRPr="007A1A88">
        <w:rPr>
          <w:rFonts w:cstheme="minorHAnsi"/>
          <w:color w:val="505050"/>
          <w:spacing w:val="-10"/>
          <w:w w:val="105"/>
          <w:sz w:val="24"/>
          <w:szCs w:val="24"/>
        </w:rPr>
        <w:t xml:space="preserve"> </w:t>
      </w:r>
      <w:r w:rsidRPr="007A1A88">
        <w:rPr>
          <w:rFonts w:cstheme="minorHAnsi"/>
          <w:color w:val="505050"/>
          <w:w w:val="105"/>
          <w:sz w:val="24"/>
          <w:szCs w:val="24"/>
        </w:rPr>
        <w:t>as</w:t>
      </w:r>
      <w:r w:rsidRPr="007A1A88">
        <w:rPr>
          <w:rFonts w:cstheme="minorHAnsi"/>
          <w:color w:val="505050"/>
          <w:spacing w:val="-20"/>
          <w:w w:val="105"/>
          <w:sz w:val="24"/>
          <w:szCs w:val="24"/>
        </w:rPr>
        <w:t xml:space="preserve"> </w:t>
      </w:r>
      <w:r w:rsidRPr="007A1A88">
        <w:rPr>
          <w:rFonts w:cstheme="minorHAnsi"/>
          <w:color w:val="505050"/>
          <w:w w:val="105"/>
          <w:sz w:val="24"/>
          <w:szCs w:val="24"/>
        </w:rPr>
        <w:t>are</w:t>
      </w:r>
      <w:r w:rsidRPr="007A1A88">
        <w:rPr>
          <w:rFonts w:cstheme="minorHAnsi"/>
          <w:color w:val="505050"/>
          <w:spacing w:val="-23"/>
          <w:w w:val="105"/>
          <w:sz w:val="24"/>
          <w:szCs w:val="24"/>
        </w:rPr>
        <w:t xml:space="preserve"> </w:t>
      </w:r>
      <w:r w:rsidRPr="007A1A88">
        <w:rPr>
          <w:rFonts w:cstheme="minorHAnsi"/>
          <w:color w:val="505050"/>
          <w:w w:val="105"/>
          <w:sz w:val="24"/>
          <w:szCs w:val="24"/>
        </w:rPr>
        <w:t xml:space="preserve">available to Purchaser at law or in </w:t>
      </w:r>
      <w:r w:rsidRPr="007A1A88">
        <w:rPr>
          <w:rFonts w:cstheme="minorHAnsi"/>
          <w:color w:val="505050"/>
          <w:spacing w:val="-4"/>
          <w:w w:val="105"/>
          <w:sz w:val="24"/>
          <w:szCs w:val="24"/>
        </w:rPr>
        <w:t>equity</w:t>
      </w:r>
      <w:r w:rsidRPr="007A1A88">
        <w:rPr>
          <w:rFonts w:cstheme="minorHAnsi"/>
          <w:color w:val="797979"/>
          <w:spacing w:val="-4"/>
          <w:w w:val="105"/>
          <w:sz w:val="24"/>
          <w:szCs w:val="24"/>
        </w:rPr>
        <w:t xml:space="preserve">, </w:t>
      </w:r>
      <w:r w:rsidRPr="007A1A88">
        <w:rPr>
          <w:rFonts w:cstheme="minorHAnsi"/>
          <w:color w:val="505050"/>
          <w:w w:val="105"/>
          <w:sz w:val="24"/>
          <w:szCs w:val="24"/>
        </w:rPr>
        <w:t>including, without limitation</w:t>
      </w:r>
      <w:r w:rsidRPr="007A1A88">
        <w:rPr>
          <w:rFonts w:cstheme="minorHAnsi"/>
          <w:color w:val="797979"/>
          <w:w w:val="105"/>
          <w:sz w:val="24"/>
          <w:szCs w:val="24"/>
        </w:rPr>
        <w:t xml:space="preserve">, </w:t>
      </w:r>
      <w:r w:rsidRPr="007A1A88">
        <w:rPr>
          <w:rFonts w:cstheme="minorHAnsi"/>
          <w:color w:val="505050"/>
          <w:w w:val="105"/>
          <w:sz w:val="24"/>
          <w:szCs w:val="24"/>
        </w:rPr>
        <w:t>an action for specific performance. A termination</w:t>
      </w:r>
      <w:r w:rsidRPr="007A1A88">
        <w:rPr>
          <w:rFonts w:cstheme="minorHAnsi"/>
          <w:color w:val="505050"/>
          <w:spacing w:val="3"/>
          <w:w w:val="105"/>
          <w:sz w:val="24"/>
          <w:szCs w:val="24"/>
        </w:rPr>
        <w:t xml:space="preserve"> </w:t>
      </w:r>
      <w:r w:rsidRPr="007A1A88">
        <w:rPr>
          <w:rFonts w:cstheme="minorHAnsi"/>
          <w:color w:val="505050"/>
          <w:w w:val="105"/>
          <w:sz w:val="24"/>
          <w:szCs w:val="24"/>
        </w:rPr>
        <w:t>of</w:t>
      </w:r>
      <w:r w:rsidRPr="007A1A88">
        <w:rPr>
          <w:rFonts w:cstheme="minorHAnsi"/>
          <w:color w:val="505050"/>
          <w:spacing w:val="-13"/>
          <w:w w:val="105"/>
          <w:sz w:val="24"/>
          <w:szCs w:val="24"/>
        </w:rPr>
        <w:t xml:space="preserve"> </w:t>
      </w:r>
      <w:r w:rsidRPr="007A1A88">
        <w:rPr>
          <w:rFonts w:cstheme="minorHAnsi"/>
          <w:color w:val="505050"/>
          <w:w w:val="105"/>
          <w:sz w:val="24"/>
          <w:szCs w:val="24"/>
        </w:rPr>
        <w:t>this</w:t>
      </w:r>
      <w:r w:rsidRPr="007A1A88">
        <w:rPr>
          <w:rFonts w:cstheme="minorHAnsi"/>
          <w:color w:val="505050"/>
          <w:spacing w:val="-10"/>
          <w:w w:val="105"/>
          <w:sz w:val="24"/>
          <w:szCs w:val="24"/>
        </w:rPr>
        <w:t xml:space="preserve"> </w:t>
      </w:r>
      <w:r w:rsidRPr="007A1A88">
        <w:rPr>
          <w:rFonts w:cstheme="minorHAnsi"/>
          <w:color w:val="505050"/>
          <w:w w:val="105"/>
          <w:sz w:val="24"/>
          <w:szCs w:val="24"/>
        </w:rPr>
        <w:t>Contract</w:t>
      </w:r>
      <w:r w:rsidRPr="007A1A88">
        <w:rPr>
          <w:rFonts w:cstheme="minorHAnsi"/>
          <w:color w:val="505050"/>
          <w:spacing w:val="-4"/>
          <w:w w:val="105"/>
          <w:sz w:val="24"/>
          <w:szCs w:val="24"/>
        </w:rPr>
        <w:t xml:space="preserve"> </w:t>
      </w:r>
      <w:r w:rsidRPr="007A1A88">
        <w:rPr>
          <w:rFonts w:cstheme="minorHAnsi"/>
          <w:color w:val="505050"/>
          <w:w w:val="105"/>
          <w:sz w:val="24"/>
          <w:szCs w:val="24"/>
        </w:rPr>
        <w:t>pursuant</w:t>
      </w:r>
      <w:r w:rsidRPr="007A1A88">
        <w:rPr>
          <w:rFonts w:cstheme="minorHAnsi"/>
          <w:color w:val="505050"/>
          <w:spacing w:val="-1"/>
          <w:w w:val="105"/>
          <w:sz w:val="24"/>
          <w:szCs w:val="24"/>
        </w:rPr>
        <w:t xml:space="preserve"> </w:t>
      </w:r>
      <w:r w:rsidRPr="007A1A88">
        <w:rPr>
          <w:rFonts w:cstheme="minorHAnsi"/>
          <w:color w:val="505050"/>
          <w:w w:val="105"/>
          <w:sz w:val="24"/>
          <w:szCs w:val="24"/>
        </w:rPr>
        <w:t>to</w:t>
      </w:r>
      <w:r w:rsidRPr="007A1A88">
        <w:rPr>
          <w:rFonts w:cstheme="minorHAnsi"/>
          <w:color w:val="505050"/>
          <w:spacing w:val="-10"/>
          <w:w w:val="105"/>
          <w:sz w:val="24"/>
          <w:szCs w:val="24"/>
        </w:rPr>
        <w:t xml:space="preserve"> </w:t>
      </w:r>
      <w:r w:rsidRPr="007A1A88">
        <w:rPr>
          <w:rFonts w:cstheme="minorHAnsi"/>
          <w:color w:val="505050"/>
          <w:w w:val="105"/>
          <w:sz w:val="24"/>
          <w:szCs w:val="24"/>
        </w:rPr>
        <w:t>the</w:t>
      </w:r>
      <w:r w:rsidRPr="007A1A88">
        <w:rPr>
          <w:rFonts w:cstheme="minorHAnsi"/>
          <w:color w:val="505050"/>
          <w:spacing w:val="-9"/>
          <w:w w:val="105"/>
          <w:sz w:val="24"/>
          <w:szCs w:val="24"/>
        </w:rPr>
        <w:t xml:space="preserve"> </w:t>
      </w:r>
      <w:r w:rsidRPr="007A1A88">
        <w:rPr>
          <w:rFonts w:cstheme="minorHAnsi"/>
          <w:color w:val="505050"/>
          <w:w w:val="105"/>
          <w:sz w:val="24"/>
          <w:szCs w:val="24"/>
        </w:rPr>
        <w:t>termination</w:t>
      </w:r>
      <w:r w:rsidRPr="007A1A88">
        <w:rPr>
          <w:rFonts w:cstheme="minorHAnsi"/>
          <w:color w:val="505050"/>
          <w:spacing w:val="6"/>
          <w:w w:val="105"/>
          <w:sz w:val="24"/>
          <w:szCs w:val="24"/>
        </w:rPr>
        <w:t xml:space="preserve"> </w:t>
      </w:r>
      <w:r w:rsidRPr="007A1A88">
        <w:rPr>
          <w:rFonts w:cstheme="minorHAnsi"/>
          <w:color w:val="505050"/>
          <w:w w:val="105"/>
          <w:sz w:val="24"/>
          <w:szCs w:val="24"/>
        </w:rPr>
        <w:t>provisions</w:t>
      </w:r>
      <w:r w:rsidRPr="007A1A88">
        <w:rPr>
          <w:rFonts w:cstheme="minorHAnsi"/>
          <w:color w:val="505050"/>
          <w:spacing w:val="-1"/>
          <w:w w:val="105"/>
          <w:sz w:val="24"/>
          <w:szCs w:val="24"/>
        </w:rPr>
        <w:t xml:space="preserve"> </w:t>
      </w:r>
      <w:r w:rsidRPr="007A1A88">
        <w:rPr>
          <w:rFonts w:cstheme="minorHAnsi"/>
          <w:color w:val="505050"/>
          <w:w w:val="105"/>
          <w:sz w:val="24"/>
          <w:szCs w:val="24"/>
        </w:rPr>
        <w:t>set</w:t>
      </w:r>
      <w:r w:rsidRPr="007A1A88">
        <w:rPr>
          <w:rFonts w:cstheme="minorHAnsi"/>
          <w:color w:val="505050"/>
          <w:spacing w:val="-6"/>
          <w:w w:val="105"/>
          <w:sz w:val="24"/>
          <w:szCs w:val="24"/>
        </w:rPr>
        <w:t xml:space="preserve"> </w:t>
      </w:r>
      <w:r w:rsidRPr="007A1A88">
        <w:rPr>
          <w:rFonts w:cstheme="minorHAnsi"/>
          <w:color w:val="505050"/>
          <w:w w:val="105"/>
          <w:sz w:val="24"/>
          <w:szCs w:val="24"/>
        </w:rPr>
        <w:t>forth</w:t>
      </w:r>
      <w:r w:rsidRPr="007A1A88">
        <w:rPr>
          <w:rFonts w:cstheme="minorHAnsi"/>
          <w:color w:val="505050"/>
          <w:spacing w:val="-7"/>
          <w:w w:val="105"/>
          <w:sz w:val="24"/>
          <w:szCs w:val="24"/>
        </w:rPr>
        <w:t xml:space="preserve"> </w:t>
      </w:r>
      <w:r w:rsidRPr="007A1A88">
        <w:rPr>
          <w:rFonts w:cstheme="minorHAnsi"/>
          <w:color w:val="505050"/>
          <w:w w:val="105"/>
          <w:sz w:val="24"/>
          <w:szCs w:val="24"/>
        </w:rPr>
        <w:t>in</w:t>
      </w:r>
      <w:r w:rsidRPr="007A1A88">
        <w:rPr>
          <w:rFonts w:cstheme="minorHAnsi"/>
          <w:color w:val="505050"/>
          <w:spacing w:val="-13"/>
          <w:w w:val="105"/>
          <w:sz w:val="24"/>
          <w:szCs w:val="24"/>
        </w:rPr>
        <w:t xml:space="preserve"> </w:t>
      </w:r>
      <w:r w:rsidRPr="007A1A88">
        <w:rPr>
          <w:rFonts w:cstheme="minorHAnsi"/>
          <w:color w:val="505050"/>
          <w:w w:val="105"/>
          <w:sz w:val="24"/>
          <w:szCs w:val="24"/>
        </w:rPr>
        <w:t>paragraph</w:t>
      </w:r>
      <w:r w:rsidR="004B4160" w:rsidRPr="007A1A88">
        <w:rPr>
          <w:rFonts w:cstheme="minorHAnsi"/>
          <w:color w:val="505050"/>
          <w:w w:val="105"/>
          <w:sz w:val="24"/>
          <w:szCs w:val="24"/>
        </w:rPr>
        <w:t>s</w:t>
      </w:r>
      <w:r w:rsidRPr="007A1A88">
        <w:rPr>
          <w:rFonts w:cstheme="minorHAnsi"/>
          <w:color w:val="505050"/>
          <w:spacing w:val="1"/>
          <w:w w:val="105"/>
          <w:sz w:val="24"/>
          <w:szCs w:val="24"/>
        </w:rPr>
        <w:t xml:space="preserve"> </w:t>
      </w:r>
      <w:r w:rsidRPr="007A1A88">
        <w:rPr>
          <w:rFonts w:cstheme="minorHAnsi"/>
          <w:color w:val="505050"/>
          <w:w w:val="105"/>
          <w:sz w:val="24"/>
          <w:szCs w:val="24"/>
        </w:rPr>
        <w:t>4,</w:t>
      </w:r>
      <w:r w:rsidRPr="007A1A88">
        <w:rPr>
          <w:rFonts w:cstheme="minorHAnsi"/>
          <w:color w:val="505050"/>
          <w:spacing w:val="-16"/>
          <w:w w:val="105"/>
          <w:sz w:val="24"/>
          <w:szCs w:val="24"/>
        </w:rPr>
        <w:t xml:space="preserve"> </w:t>
      </w:r>
      <w:r w:rsidRPr="007A1A88">
        <w:rPr>
          <w:rFonts w:cstheme="minorHAnsi"/>
          <w:color w:val="505050"/>
          <w:w w:val="105"/>
          <w:sz w:val="24"/>
          <w:szCs w:val="24"/>
        </w:rPr>
        <w:t>6,</w:t>
      </w:r>
      <w:r w:rsidRPr="007A1A88">
        <w:rPr>
          <w:rFonts w:cstheme="minorHAnsi"/>
          <w:color w:val="505050"/>
          <w:spacing w:val="-16"/>
          <w:w w:val="105"/>
          <w:sz w:val="24"/>
          <w:szCs w:val="24"/>
        </w:rPr>
        <w:t xml:space="preserve"> </w:t>
      </w:r>
      <w:r w:rsidRPr="007A1A88">
        <w:rPr>
          <w:rFonts w:cstheme="minorHAnsi"/>
          <w:color w:val="505050"/>
          <w:w w:val="105"/>
          <w:sz w:val="24"/>
          <w:szCs w:val="24"/>
        </w:rPr>
        <w:t>and</w:t>
      </w:r>
      <w:r w:rsidRPr="007A1A88">
        <w:rPr>
          <w:rFonts w:cstheme="minorHAnsi"/>
          <w:color w:val="505050"/>
          <w:spacing w:val="-12"/>
          <w:w w:val="105"/>
          <w:sz w:val="24"/>
          <w:szCs w:val="24"/>
        </w:rPr>
        <w:t xml:space="preserve"> </w:t>
      </w:r>
      <w:r w:rsidRPr="007A1A88">
        <w:rPr>
          <w:rFonts w:cstheme="minorHAnsi"/>
          <w:color w:val="505050"/>
          <w:spacing w:val="-4"/>
          <w:w w:val="105"/>
          <w:sz w:val="24"/>
          <w:szCs w:val="24"/>
        </w:rPr>
        <w:t>7</w:t>
      </w:r>
      <w:r w:rsidRPr="007A1A88">
        <w:rPr>
          <w:rFonts w:cstheme="minorHAnsi"/>
          <w:color w:val="797979"/>
          <w:spacing w:val="-4"/>
          <w:w w:val="105"/>
          <w:sz w:val="24"/>
          <w:szCs w:val="24"/>
        </w:rPr>
        <w:t>,</w:t>
      </w:r>
      <w:r w:rsidRPr="007A1A88">
        <w:rPr>
          <w:rFonts w:cstheme="minorHAnsi"/>
          <w:color w:val="797979"/>
          <w:spacing w:val="-8"/>
          <w:w w:val="105"/>
          <w:sz w:val="24"/>
          <w:szCs w:val="24"/>
        </w:rPr>
        <w:t xml:space="preserve"> </w:t>
      </w:r>
      <w:r w:rsidRPr="007A1A88">
        <w:rPr>
          <w:rFonts w:cstheme="minorHAnsi"/>
          <w:color w:val="505050"/>
          <w:w w:val="105"/>
          <w:sz w:val="24"/>
          <w:szCs w:val="24"/>
        </w:rPr>
        <w:t>shall not be deemed to be a default of either party</w:t>
      </w:r>
      <w:r w:rsidRPr="007A1A88">
        <w:rPr>
          <w:rFonts w:cstheme="minorHAnsi"/>
          <w:color w:val="505050"/>
          <w:spacing w:val="29"/>
          <w:w w:val="105"/>
          <w:sz w:val="24"/>
          <w:szCs w:val="24"/>
        </w:rPr>
        <w:t xml:space="preserve"> </w:t>
      </w:r>
      <w:r w:rsidRPr="007A1A88">
        <w:rPr>
          <w:rFonts w:cstheme="minorHAnsi"/>
          <w:color w:val="505050"/>
          <w:w w:val="105"/>
          <w:sz w:val="24"/>
          <w:szCs w:val="24"/>
        </w:rPr>
        <w:t>hereunder.</w:t>
      </w:r>
    </w:p>
    <w:p w14:paraId="7AD4703D" w14:textId="77777777" w:rsidR="001F4029" w:rsidRDefault="001F4029" w:rsidP="001F4029">
      <w:pPr>
        <w:pStyle w:val="BodyText"/>
        <w:spacing w:before="8"/>
        <w:rPr>
          <w:rFonts w:asciiTheme="minorHAnsi" w:hAnsiTheme="minorHAnsi" w:cstheme="minorHAnsi"/>
          <w:sz w:val="24"/>
          <w:szCs w:val="24"/>
        </w:rPr>
      </w:pPr>
    </w:p>
    <w:p w14:paraId="1C27CDF0" w14:textId="0AAB28C5" w:rsidR="0000144F" w:rsidRDefault="001F4029" w:rsidP="007A1A88">
      <w:pPr>
        <w:pStyle w:val="ListParagraph"/>
        <w:numPr>
          <w:ilvl w:val="0"/>
          <w:numId w:val="2"/>
        </w:numPr>
        <w:tabs>
          <w:tab w:val="left" w:pos="1783"/>
        </w:tabs>
        <w:spacing w:before="1" w:line="228" w:lineRule="auto"/>
        <w:ind w:right="461"/>
        <w:rPr>
          <w:rFonts w:cstheme="minorHAnsi"/>
          <w:color w:val="505050"/>
          <w:sz w:val="24"/>
          <w:szCs w:val="24"/>
        </w:rPr>
      </w:pPr>
      <w:r>
        <w:rPr>
          <w:rFonts w:cstheme="minorHAnsi"/>
          <w:b/>
          <w:color w:val="505050"/>
          <w:spacing w:val="-3"/>
          <w:w w:val="105"/>
          <w:sz w:val="24"/>
          <w:szCs w:val="24"/>
          <w:u w:val="thick" w:color="797979"/>
        </w:rPr>
        <w:t>Notice</w:t>
      </w:r>
      <w:r>
        <w:rPr>
          <w:rFonts w:cstheme="minorHAnsi"/>
          <w:b/>
          <w:color w:val="797979"/>
          <w:spacing w:val="-3"/>
          <w:w w:val="105"/>
          <w:sz w:val="24"/>
          <w:szCs w:val="24"/>
        </w:rPr>
        <w:t xml:space="preserve">. </w:t>
      </w:r>
      <w:r>
        <w:rPr>
          <w:rFonts w:cstheme="minorHAnsi"/>
          <w:color w:val="505050"/>
          <w:w w:val="105"/>
          <w:sz w:val="24"/>
          <w:szCs w:val="24"/>
        </w:rPr>
        <w:t>Any notice</w:t>
      </w:r>
      <w:r>
        <w:rPr>
          <w:rFonts w:cstheme="minorHAnsi"/>
          <w:color w:val="797979"/>
          <w:w w:val="105"/>
          <w:sz w:val="24"/>
          <w:szCs w:val="24"/>
        </w:rPr>
        <w:t xml:space="preserve">, </w:t>
      </w:r>
      <w:r>
        <w:rPr>
          <w:rFonts w:cstheme="minorHAnsi"/>
          <w:color w:val="505050"/>
          <w:w w:val="105"/>
          <w:sz w:val="24"/>
          <w:szCs w:val="24"/>
        </w:rPr>
        <w:t>request</w:t>
      </w:r>
      <w:r>
        <w:rPr>
          <w:rFonts w:cstheme="minorHAnsi"/>
          <w:color w:val="797979"/>
          <w:w w:val="105"/>
          <w:sz w:val="24"/>
          <w:szCs w:val="24"/>
        </w:rPr>
        <w:t xml:space="preserve">, </w:t>
      </w:r>
      <w:r>
        <w:rPr>
          <w:rFonts w:cstheme="minorHAnsi"/>
          <w:color w:val="505050"/>
          <w:w w:val="105"/>
          <w:sz w:val="24"/>
          <w:szCs w:val="24"/>
        </w:rPr>
        <w:t xml:space="preserve">or demand required or permitted hereunder </w:t>
      </w:r>
      <w:r w:rsidR="00FC4B19">
        <w:rPr>
          <w:rFonts w:cstheme="minorHAnsi"/>
          <w:color w:val="505050"/>
          <w:w w:val="105"/>
          <w:sz w:val="24"/>
          <w:szCs w:val="24"/>
        </w:rPr>
        <w:t xml:space="preserve">by either the purchaser(s) or Seller(s) </w:t>
      </w:r>
      <w:r>
        <w:rPr>
          <w:rFonts w:cstheme="minorHAnsi"/>
          <w:color w:val="505050"/>
          <w:w w:val="105"/>
          <w:sz w:val="24"/>
          <w:szCs w:val="24"/>
        </w:rPr>
        <w:t xml:space="preserve">will be in writing and will be delivered by hand, sent by express courier service, or sent by U. </w:t>
      </w:r>
      <w:r>
        <w:rPr>
          <w:rFonts w:cstheme="minorHAnsi"/>
          <w:color w:val="505050"/>
          <w:spacing w:val="-5"/>
          <w:w w:val="105"/>
          <w:sz w:val="24"/>
          <w:szCs w:val="24"/>
        </w:rPr>
        <w:t>S</w:t>
      </w:r>
      <w:r>
        <w:rPr>
          <w:rFonts w:cstheme="minorHAnsi"/>
          <w:color w:val="797979"/>
          <w:spacing w:val="-5"/>
          <w:w w:val="105"/>
          <w:sz w:val="24"/>
          <w:szCs w:val="24"/>
        </w:rPr>
        <w:t xml:space="preserve">. </w:t>
      </w:r>
      <w:r>
        <w:rPr>
          <w:rFonts w:cstheme="minorHAnsi"/>
          <w:color w:val="505050"/>
          <w:w w:val="105"/>
          <w:sz w:val="24"/>
          <w:szCs w:val="24"/>
        </w:rPr>
        <w:t>certified mail</w:t>
      </w:r>
      <w:r>
        <w:rPr>
          <w:rFonts w:cstheme="minorHAnsi"/>
          <w:color w:val="797979"/>
          <w:w w:val="105"/>
          <w:sz w:val="24"/>
          <w:szCs w:val="24"/>
        </w:rPr>
        <w:t xml:space="preserve">, </w:t>
      </w:r>
      <w:r>
        <w:rPr>
          <w:rFonts w:cstheme="minorHAnsi"/>
          <w:color w:val="505050"/>
          <w:w w:val="105"/>
          <w:sz w:val="24"/>
          <w:szCs w:val="24"/>
        </w:rPr>
        <w:t>return receipt requested</w:t>
      </w:r>
      <w:r>
        <w:rPr>
          <w:rFonts w:cstheme="minorHAnsi"/>
          <w:color w:val="797979"/>
          <w:w w:val="105"/>
          <w:sz w:val="24"/>
          <w:szCs w:val="24"/>
        </w:rPr>
        <w:t xml:space="preserve">, </w:t>
      </w:r>
      <w:r>
        <w:rPr>
          <w:rFonts w:cstheme="minorHAnsi"/>
          <w:color w:val="505050"/>
          <w:w w:val="105"/>
          <w:sz w:val="24"/>
          <w:szCs w:val="24"/>
        </w:rPr>
        <w:t>postage prepaid</w:t>
      </w:r>
      <w:r w:rsidR="0000144F">
        <w:rPr>
          <w:rFonts w:cstheme="minorHAnsi"/>
          <w:color w:val="505050"/>
          <w:w w:val="105"/>
          <w:sz w:val="24"/>
          <w:szCs w:val="24"/>
        </w:rPr>
        <w:t xml:space="preserve"> </w:t>
      </w:r>
      <w:r>
        <w:rPr>
          <w:rFonts w:cstheme="minorHAnsi"/>
          <w:color w:val="505050"/>
          <w:w w:val="105"/>
          <w:sz w:val="24"/>
          <w:szCs w:val="24"/>
        </w:rPr>
        <w:t xml:space="preserve">, </w:t>
      </w:r>
      <w:r w:rsidR="0000144F">
        <w:rPr>
          <w:rFonts w:cstheme="minorHAnsi"/>
          <w:color w:val="505050"/>
          <w:w w:val="105"/>
          <w:sz w:val="24"/>
          <w:szCs w:val="24"/>
        </w:rPr>
        <w:t xml:space="preserve">to the address(es) set forth below under the their </w:t>
      </w:r>
      <w:r w:rsidR="0000144F">
        <w:rPr>
          <w:rFonts w:cstheme="minorHAnsi"/>
          <w:color w:val="505050"/>
          <w:spacing w:val="-3"/>
          <w:w w:val="105"/>
          <w:sz w:val="24"/>
          <w:szCs w:val="24"/>
        </w:rPr>
        <w:t>signatures</w:t>
      </w:r>
      <w:r w:rsidR="0000144F">
        <w:rPr>
          <w:rFonts w:cstheme="minorHAnsi"/>
          <w:color w:val="797979"/>
          <w:spacing w:val="-3"/>
          <w:w w:val="105"/>
          <w:sz w:val="24"/>
          <w:szCs w:val="24"/>
        </w:rPr>
        <w:t xml:space="preserve">, </w:t>
      </w:r>
      <w:r w:rsidR="0000144F">
        <w:rPr>
          <w:rFonts w:cstheme="minorHAnsi"/>
          <w:color w:val="505050"/>
          <w:w w:val="105"/>
          <w:sz w:val="24"/>
          <w:szCs w:val="24"/>
        </w:rPr>
        <w:t>or to such other address as the party to receive such notice may hereafter specify by written notice to the other</w:t>
      </w:r>
      <w:r w:rsidR="0000144F">
        <w:rPr>
          <w:rFonts w:cstheme="minorHAnsi"/>
          <w:color w:val="797979"/>
          <w:w w:val="105"/>
          <w:sz w:val="24"/>
          <w:szCs w:val="24"/>
        </w:rPr>
        <w:t xml:space="preserve">. </w:t>
      </w:r>
      <w:r w:rsidR="0000144F">
        <w:rPr>
          <w:rFonts w:cstheme="minorHAnsi"/>
          <w:color w:val="505050"/>
          <w:w w:val="105"/>
          <w:sz w:val="24"/>
          <w:szCs w:val="24"/>
        </w:rPr>
        <w:t xml:space="preserve">Any such notice will be deemed given on the date of actual hand delivery, one </w:t>
      </w:r>
      <w:r w:rsidR="0000144F">
        <w:rPr>
          <w:rFonts w:cstheme="minorHAnsi"/>
          <w:color w:val="676767"/>
          <w:w w:val="105"/>
          <w:sz w:val="24"/>
          <w:szCs w:val="24"/>
        </w:rPr>
        <w:t xml:space="preserve">(1) </w:t>
      </w:r>
      <w:r w:rsidR="0000144F">
        <w:rPr>
          <w:rFonts w:cstheme="minorHAnsi"/>
          <w:color w:val="505050"/>
          <w:w w:val="105"/>
          <w:sz w:val="24"/>
          <w:szCs w:val="24"/>
        </w:rPr>
        <w:t>day after being sent by express courier service or</w:t>
      </w:r>
      <w:r w:rsidR="0000144F">
        <w:rPr>
          <w:rFonts w:cstheme="minorHAnsi"/>
          <w:color w:val="505050"/>
          <w:spacing w:val="25"/>
          <w:w w:val="105"/>
          <w:sz w:val="24"/>
          <w:szCs w:val="24"/>
        </w:rPr>
        <w:t xml:space="preserve"> </w:t>
      </w:r>
      <w:r w:rsidR="0000144F">
        <w:rPr>
          <w:rFonts w:cstheme="minorHAnsi"/>
          <w:color w:val="505050"/>
          <w:w w:val="105"/>
          <w:sz w:val="24"/>
          <w:szCs w:val="24"/>
        </w:rPr>
        <w:t>two</w:t>
      </w:r>
    </w:p>
    <w:p w14:paraId="27DD935A"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r>
        <w:rPr>
          <w:rFonts w:asciiTheme="minorHAnsi" w:hAnsiTheme="minorHAnsi" w:cstheme="minorHAnsi"/>
          <w:color w:val="505050"/>
          <w:w w:val="105"/>
          <w:sz w:val="24"/>
          <w:szCs w:val="24"/>
        </w:rPr>
        <w:t xml:space="preserve">(2) days after deposit </w:t>
      </w:r>
      <w:r>
        <w:rPr>
          <w:rFonts w:asciiTheme="minorHAnsi" w:hAnsiTheme="minorHAnsi" w:cstheme="minorHAnsi"/>
          <w:color w:val="676767"/>
          <w:w w:val="105"/>
          <w:sz w:val="24"/>
          <w:szCs w:val="24"/>
        </w:rPr>
        <w:t xml:space="preserve">in </w:t>
      </w:r>
      <w:r>
        <w:rPr>
          <w:rFonts w:asciiTheme="minorHAnsi" w:hAnsiTheme="minorHAnsi" w:cstheme="minorHAnsi"/>
          <w:color w:val="505050"/>
          <w:w w:val="105"/>
          <w:sz w:val="24"/>
          <w:szCs w:val="24"/>
        </w:rPr>
        <w:t>the U. S. mail</w:t>
      </w:r>
      <w:r>
        <w:rPr>
          <w:rFonts w:asciiTheme="minorHAnsi" w:hAnsiTheme="minorHAnsi" w:cstheme="minorHAnsi"/>
          <w:color w:val="797979"/>
          <w:w w:val="105"/>
          <w:sz w:val="24"/>
          <w:szCs w:val="24"/>
        </w:rPr>
        <w:t xml:space="preserve">, </w:t>
      </w:r>
      <w:r>
        <w:rPr>
          <w:rFonts w:asciiTheme="minorHAnsi" w:hAnsiTheme="minorHAnsi" w:cstheme="minorHAnsi"/>
          <w:color w:val="505050"/>
          <w:w w:val="105"/>
          <w:sz w:val="24"/>
          <w:szCs w:val="24"/>
        </w:rPr>
        <w:t>certified</w:t>
      </w:r>
      <w:r>
        <w:rPr>
          <w:rFonts w:asciiTheme="minorHAnsi" w:hAnsiTheme="minorHAnsi" w:cstheme="minorHAnsi"/>
          <w:color w:val="797979"/>
          <w:w w:val="105"/>
          <w:sz w:val="24"/>
          <w:szCs w:val="24"/>
        </w:rPr>
        <w:t>.</w:t>
      </w:r>
    </w:p>
    <w:p w14:paraId="6AB6F0CB"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p>
    <w:p w14:paraId="15E1D7ED" w14:textId="5071566D" w:rsidR="001F4029" w:rsidRPr="0000144F" w:rsidRDefault="001F4029" w:rsidP="007A1A88">
      <w:pPr>
        <w:pStyle w:val="BodyText"/>
        <w:numPr>
          <w:ilvl w:val="0"/>
          <w:numId w:val="2"/>
        </w:numPr>
        <w:spacing w:line="224" w:lineRule="exact"/>
        <w:rPr>
          <w:rFonts w:asciiTheme="minorHAnsi" w:hAnsiTheme="minorHAnsi" w:cstheme="minorHAnsi"/>
          <w:color w:val="797979"/>
          <w:w w:val="105"/>
          <w:sz w:val="24"/>
          <w:szCs w:val="24"/>
        </w:rPr>
      </w:pPr>
      <w:r w:rsidRPr="0000144F">
        <w:rPr>
          <w:rFonts w:ascii="Calibri" w:hAnsi="Calibri" w:cs="Calibri"/>
          <w:b/>
          <w:color w:val="505050"/>
          <w:w w:val="105"/>
          <w:sz w:val="24"/>
          <w:szCs w:val="24"/>
          <w:u w:val="thick" w:color="505050"/>
        </w:rPr>
        <w:t>Agency Disclosure.</w:t>
      </w:r>
      <w:r w:rsidRPr="0000144F">
        <w:rPr>
          <w:rFonts w:ascii="Calibri" w:hAnsi="Calibri" w:cs="Calibri"/>
          <w:b/>
          <w:color w:val="505050"/>
          <w:w w:val="105"/>
          <w:sz w:val="24"/>
          <w:szCs w:val="24"/>
        </w:rPr>
        <w:t xml:space="preserve"> </w:t>
      </w:r>
      <w:r w:rsidRPr="0000144F">
        <w:rPr>
          <w:rFonts w:ascii="Calibri" w:hAnsi="Calibri" w:cs="Calibri"/>
          <w:color w:val="505050"/>
          <w:w w:val="105"/>
          <w:sz w:val="24"/>
          <w:szCs w:val="24"/>
        </w:rPr>
        <w:t>Seller and Purchaser acknowledge and agree that the Auction Firm and</w:t>
      </w:r>
      <w:r w:rsidRPr="0000144F">
        <w:rPr>
          <w:rFonts w:ascii="Calibri" w:hAnsi="Calibri" w:cs="Calibri"/>
          <w:color w:val="676767"/>
          <w:w w:val="105"/>
          <w:sz w:val="24"/>
          <w:szCs w:val="24"/>
        </w:rPr>
        <w:t xml:space="preserve"> its</w:t>
      </w:r>
      <w:r w:rsidRPr="0000144F">
        <w:rPr>
          <w:rFonts w:ascii="Calibri" w:hAnsi="Calibri" w:cs="Calibri"/>
          <w:color w:val="676767"/>
          <w:spacing w:val="-17"/>
          <w:w w:val="105"/>
          <w:sz w:val="24"/>
          <w:szCs w:val="24"/>
        </w:rPr>
        <w:t xml:space="preserve"> </w:t>
      </w:r>
      <w:r w:rsidRPr="0000144F">
        <w:rPr>
          <w:rFonts w:ascii="Calibri" w:hAnsi="Calibri" w:cs="Calibri"/>
          <w:color w:val="505050"/>
          <w:w w:val="105"/>
          <w:sz w:val="24"/>
          <w:szCs w:val="24"/>
        </w:rPr>
        <w:t>agents</w:t>
      </w:r>
      <w:r w:rsidRPr="0000144F">
        <w:rPr>
          <w:rFonts w:ascii="Calibri" w:hAnsi="Calibri" w:cs="Calibri"/>
          <w:color w:val="505050"/>
          <w:spacing w:val="-11"/>
          <w:w w:val="105"/>
          <w:sz w:val="24"/>
          <w:szCs w:val="24"/>
        </w:rPr>
        <w:t xml:space="preserve"> </w:t>
      </w:r>
      <w:r w:rsidRPr="0000144F">
        <w:rPr>
          <w:rFonts w:ascii="Calibri" w:hAnsi="Calibri" w:cs="Calibri"/>
          <w:color w:val="505050"/>
          <w:w w:val="105"/>
          <w:sz w:val="24"/>
          <w:szCs w:val="24"/>
        </w:rPr>
        <w:t>and</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broker(s)</w:t>
      </w:r>
      <w:r w:rsidRPr="0000144F">
        <w:rPr>
          <w:rFonts w:ascii="Calibri" w:hAnsi="Calibri" w:cs="Calibri"/>
          <w:color w:val="505050"/>
          <w:spacing w:val="-3"/>
          <w:w w:val="105"/>
          <w:sz w:val="24"/>
          <w:szCs w:val="24"/>
        </w:rPr>
        <w:t xml:space="preserve"> </w:t>
      </w:r>
      <w:r w:rsidRPr="0000144F">
        <w:rPr>
          <w:rFonts w:ascii="Calibri" w:hAnsi="Calibri" w:cs="Calibri"/>
          <w:color w:val="505050"/>
          <w:w w:val="105"/>
          <w:sz w:val="24"/>
          <w:szCs w:val="24"/>
        </w:rPr>
        <w:t>have</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acted</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on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878787"/>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behalf</w:t>
      </w:r>
      <w:r w:rsidRPr="0000144F">
        <w:rPr>
          <w:rFonts w:ascii="Calibri" w:hAnsi="Calibri" w:cs="Calibri"/>
          <w:color w:val="505050"/>
          <w:spacing w:val="-10"/>
          <w:w w:val="105"/>
          <w:sz w:val="24"/>
          <w:szCs w:val="24"/>
        </w:rPr>
        <w:t xml:space="preserve"> </w:t>
      </w:r>
      <w:r w:rsidRPr="0000144F">
        <w:rPr>
          <w:rFonts w:ascii="Calibri" w:hAnsi="Calibri" w:cs="Calibri"/>
          <w:color w:val="505050"/>
          <w:w w:val="105"/>
          <w:sz w:val="24"/>
          <w:szCs w:val="24"/>
        </w:rPr>
        <w:t>as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797979"/>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agent</w:t>
      </w:r>
      <w:r w:rsidRPr="0000144F">
        <w:rPr>
          <w:rFonts w:ascii="Calibri" w:hAnsi="Calibri" w:cs="Calibri"/>
          <w:color w:val="505050"/>
          <w:spacing w:val="-8"/>
          <w:w w:val="105"/>
          <w:sz w:val="24"/>
          <w:szCs w:val="24"/>
        </w:rPr>
        <w:t xml:space="preserve"> </w:t>
      </w:r>
      <w:r w:rsidRPr="0000144F">
        <w:rPr>
          <w:rFonts w:ascii="Calibri" w:hAnsi="Calibri" w:cs="Calibri"/>
          <w:color w:val="505050"/>
          <w:w w:val="105"/>
          <w:sz w:val="24"/>
          <w:szCs w:val="24"/>
        </w:rPr>
        <w:t>in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connection</w:t>
      </w:r>
      <w:r w:rsidRPr="0000144F">
        <w:rPr>
          <w:rFonts w:ascii="Calibri" w:hAnsi="Calibri" w:cs="Calibri"/>
          <w:color w:val="505050"/>
          <w:spacing w:val="-2"/>
          <w:w w:val="105"/>
          <w:sz w:val="24"/>
          <w:szCs w:val="24"/>
        </w:rPr>
        <w:t xml:space="preserve"> </w:t>
      </w:r>
      <w:r w:rsidRPr="0000144F">
        <w:rPr>
          <w:rFonts w:ascii="Calibri" w:hAnsi="Calibri" w:cs="Calibri"/>
          <w:color w:val="505050"/>
          <w:w w:val="105"/>
          <w:sz w:val="24"/>
          <w:szCs w:val="24"/>
        </w:rPr>
        <w:t>with</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this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transaction</w:t>
      </w:r>
      <w:r w:rsidRPr="0000144F">
        <w:rPr>
          <w:rFonts w:ascii="Calibri" w:hAnsi="Calibri" w:cs="Calibri"/>
          <w:color w:val="797979"/>
          <w:w w:val="105"/>
          <w:sz w:val="24"/>
          <w:szCs w:val="24"/>
        </w:rPr>
        <w:t>.</w:t>
      </w:r>
      <w:r w:rsidRPr="0000144F">
        <w:rPr>
          <w:rFonts w:ascii="Calibri" w:hAnsi="Calibri" w:cs="Calibri"/>
          <w:color w:val="505050"/>
          <w:w w:val="105"/>
          <w:sz w:val="24"/>
          <w:szCs w:val="24"/>
        </w:rPr>
        <w:t xml:space="preserve"> Seller and Purchaser also confirm that this disclosure of agency relationship has been made in</w:t>
      </w:r>
      <w:r w:rsidRPr="0000144F">
        <w:rPr>
          <w:rFonts w:ascii="Calibri" w:hAnsi="Calibri" w:cs="Calibri"/>
          <w:color w:val="505050"/>
          <w:spacing w:val="4"/>
          <w:w w:val="105"/>
          <w:sz w:val="24"/>
          <w:szCs w:val="24"/>
        </w:rPr>
        <w:t xml:space="preserve"> </w:t>
      </w:r>
      <w:r w:rsidRPr="0000144F">
        <w:rPr>
          <w:rFonts w:ascii="Calibri" w:hAnsi="Calibri" w:cs="Calibri"/>
          <w:color w:val="505050"/>
          <w:w w:val="105"/>
          <w:sz w:val="24"/>
          <w:szCs w:val="24"/>
        </w:rPr>
        <w:t>writing</w:t>
      </w:r>
      <w:r w:rsidRPr="0000144F">
        <w:rPr>
          <w:rFonts w:ascii="Calibri" w:hAnsi="Calibri" w:cs="Calibri"/>
          <w:color w:val="797979"/>
          <w:w w:val="105"/>
          <w:sz w:val="24"/>
          <w:szCs w:val="24"/>
        </w:rPr>
        <w:t>.</w:t>
      </w:r>
    </w:p>
    <w:p w14:paraId="72D9EC9E" w14:textId="77777777" w:rsidR="0000144F" w:rsidRDefault="0000144F" w:rsidP="0000144F">
      <w:pPr>
        <w:pStyle w:val="ListParagraph"/>
        <w:tabs>
          <w:tab w:val="left" w:pos="1788"/>
        </w:tabs>
        <w:spacing w:line="228" w:lineRule="auto"/>
        <w:ind w:left="1098" w:right="462"/>
        <w:rPr>
          <w:rFonts w:cstheme="minorHAnsi"/>
          <w:b/>
          <w:color w:val="505050"/>
          <w:w w:val="105"/>
          <w:sz w:val="24"/>
          <w:szCs w:val="24"/>
          <w:u w:val="thick" w:color="878787"/>
        </w:rPr>
      </w:pPr>
    </w:p>
    <w:p w14:paraId="78815031" w14:textId="00394004" w:rsidR="001F4029" w:rsidRPr="0000144F" w:rsidRDefault="001F4029" w:rsidP="007A1A88">
      <w:pPr>
        <w:pStyle w:val="ListParagraph"/>
        <w:numPr>
          <w:ilvl w:val="0"/>
          <w:numId w:val="2"/>
        </w:numPr>
        <w:tabs>
          <w:tab w:val="left" w:pos="1788"/>
        </w:tabs>
        <w:spacing w:line="228" w:lineRule="auto"/>
        <w:ind w:right="462"/>
        <w:rPr>
          <w:rFonts w:cstheme="minorHAnsi"/>
          <w:color w:val="505050"/>
          <w:sz w:val="24"/>
          <w:szCs w:val="24"/>
        </w:rPr>
      </w:pPr>
      <w:r w:rsidRPr="0000144F">
        <w:rPr>
          <w:rFonts w:cstheme="minorHAnsi"/>
          <w:b/>
          <w:color w:val="505050"/>
          <w:w w:val="105"/>
          <w:sz w:val="24"/>
          <w:szCs w:val="24"/>
          <w:u w:val="thick" w:color="878787"/>
        </w:rPr>
        <w:t>Electronic</w:t>
      </w:r>
      <w:r w:rsidRPr="0000144F">
        <w:rPr>
          <w:rFonts w:cstheme="minorHAnsi"/>
          <w:b/>
          <w:color w:val="505050"/>
          <w:spacing w:val="3"/>
          <w:w w:val="105"/>
          <w:sz w:val="24"/>
          <w:szCs w:val="24"/>
          <w:u w:val="thick" w:color="878787"/>
        </w:rPr>
        <w:t xml:space="preserve"> </w:t>
      </w:r>
      <w:r w:rsidRPr="0000144F">
        <w:rPr>
          <w:rFonts w:cstheme="minorHAnsi"/>
          <w:b/>
          <w:color w:val="505050"/>
          <w:w w:val="105"/>
          <w:sz w:val="24"/>
          <w:szCs w:val="24"/>
          <w:u w:val="thick" w:color="878787"/>
        </w:rPr>
        <w:t>Signatures</w:t>
      </w:r>
      <w:r w:rsidRPr="0000144F">
        <w:rPr>
          <w:rFonts w:cstheme="minorHAnsi"/>
          <w:b/>
          <w:color w:val="505050"/>
          <w:spacing w:val="-21"/>
          <w:w w:val="105"/>
          <w:sz w:val="24"/>
          <w:szCs w:val="24"/>
        </w:rPr>
        <w:t>.</w:t>
      </w:r>
      <w:r w:rsidRPr="0000144F">
        <w:rPr>
          <w:rFonts w:cstheme="minorHAnsi"/>
          <w:b/>
          <w:color w:val="878787"/>
          <w:spacing w:val="23"/>
          <w:w w:val="105"/>
          <w:sz w:val="24"/>
          <w:szCs w:val="24"/>
        </w:rPr>
        <w:t xml:space="preserve"> </w:t>
      </w:r>
      <w:r w:rsidRPr="0000144F">
        <w:rPr>
          <w:rFonts w:cstheme="minorHAnsi"/>
          <w:color w:val="505050"/>
          <w:w w:val="105"/>
          <w:sz w:val="24"/>
          <w:szCs w:val="24"/>
        </w:rPr>
        <w:t>In</w:t>
      </w:r>
      <w:r w:rsidRPr="0000144F">
        <w:rPr>
          <w:rFonts w:cstheme="minorHAnsi"/>
          <w:color w:val="505050"/>
          <w:spacing w:val="-17"/>
          <w:w w:val="105"/>
          <w:sz w:val="24"/>
          <w:szCs w:val="24"/>
        </w:rPr>
        <w:t xml:space="preserve"> </w:t>
      </w:r>
      <w:r w:rsidRPr="0000144F">
        <w:rPr>
          <w:rFonts w:cstheme="minorHAnsi"/>
          <w:color w:val="505050"/>
          <w:w w:val="105"/>
          <w:sz w:val="24"/>
          <w:szCs w:val="24"/>
        </w:rPr>
        <w:t>accordance</w:t>
      </w:r>
      <w:r w:rsidRPr="0000144F">
        <w:rPr>
          <w:rFonts w:cstheme="minorHAnsi"/>
          <w:color w:val="505050"/>
          <w:spacing w:val="-3"/>
          <w:w w:val="105"/>
          <w:sz w:val="24"/>
          <w:szCs w:val="24"/>
        </w:rPr>
        <w:t xml:space="preserve"> </w:t>
      </w:r>
      <w:r w:rsidRPr="0000144F">
        <w:rPr>
          <w:rFonts w:cstheme="minorHAnsi"/>
          <w:color w:val="505050"/>
          <w:w w:val="105"/>
          <w:sz w:val="24"/>
          <w:szCs w:val="24"/>
        </w:rPr>
        <w:t>with</w:t>
      </w:r>
      <w:r w:rsidRPr="0000144F">
        <w:rPr>
          <w:rFonts w:cstheme="minorHAnsi"/>
          <w:color w:val="505050"/>
          <w:spacing w:val="-10"/>
          <w:w w:val="105"/>
          <w:sz w:val="24"/>
          <w:szCs w:val="24"/>
        </w:rPr>
        <w:t xml:space="preserve"> </w:t>
      </w:r>
      <w:r w:rsidRPr="0000144F">
        <w:rPr>
          <w:rFonts w:cstheme="minorHAnsi"/>
          <w:color w:val="505050"/>
          <w:w w:val="105"/>
          <w:sz w:val="24"/>
          <w:szCs w:val="24"/>
        </w:rPr>
        <w:t>the</w:t>
      </w:r>
      <w:r w:rsidRPr="0000144F">
        <w:rPr>
          <w:rFonts w:cstheme="minorHAnsi"/>
          <w:color w:val="505050"/>
          <w:spacing w:val="-16"/>
          <w:w w:val="105"/>
          <w:sz w:val="24"/>
          <w:szCs w:val="24"/>
        </w:rPr>
        <w:t xml:space="preserve"> </w:t>
      </w:r>
      <w:r w:rsidRPr="0000144F">
        <w:rPr>
          <w:rFonts w:cstheme="minorHAnsi"/>
          <w:color w:val="505050"/>
          <w:w w:val="105"/>
          <w:sz w:val="24"/>
          <w:szCs w:val="24"/>
        </w:rPr>
        <w:t>Uniform</w:t>
      </w:r>
      <w:r w:rsidRPr="0000144F">
        <w:rPr>
          <w:rFonts w:cstheme="minorHAnsi"/>
          <w:color w:val="505050"/>
          <w:spacing w:val="-12"/>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Transactions</w:t>
      </w:r>
      <w:r w:rsidRPr="0000144F">
        <w:rPr>
          <w:rFonts w:cstheme="minorHAnsi"/>
          <w:color w:val="505050"/>
          <w:spacing w:val="1"/>
          <w:w w:val="105"/>
          <w:sz w:val="24"/>
          <w:szCs w:val="24"/>
        </w:rPr>
        <w:t xml:space="preserve"> </w:t>
      </w:r>
      <w:r w:rsidRPr="0000144F">
        <w:rPr>
          <w:rFonts w:cstheme="minorHAnsi"/>
          <w:color w:val="505050"/>
          <w:w w:val="105"/>
          <w:sz w:val="24"/>
          <w:szCs w:val="24"/>
        </w:rPr>
        <w:t>Act</w:t>
      </w:r>
      <w:r w:rsidRPr="0000144F">
        <w:rPr>
          <w:rFonts w:cstheme="minorHAnsi"/>
          <w:color w:val="505050"/>
          <w:spacing w:val="-14"/>
          <w:w w:val="105"/>
          <w:sz w:val="24"/>
          <w:szCs w:val="24"/>
        </w:rPr>
        <w:t xml:space="preserve"> </w:t>
      </w:r>
      <w:r w:rsidRPr="0000144F">
        <w:rPr>
          <w:rFonts w:cstheme="minorHAnsi"/>
          <w:color w:val="505050"/>
          <w:w w:val="105"/>
          <w:sz w:val="24"/>
          <w:szCs w:val="24"/>
        </w:rPr>
        <w:t>(UETA)</w:t>
      </w:r>
      <w:r w:rsidRPr="0000144F">
        <w:rPr>
          <w:rFonts w:cstheme="minorHAnsi"/>
          <w:color w:val="505050"/>
          <w:spacing w:val="-6"/>
          <w:w w:val="105"/>
          <w:sz w:val="24"/>
          <w:szCs w:val="24"/>
        </w:rPr>
        <w:t xml:space="preserve"> </w:t>
      </w:r>
      <w:r w:rsidRPr="0000144F">
        <w:rPr>
          <w:rFonts w:cstheme="minorHAnsi"/>
          <w:color w:val="505050"/>
          <w:w w:val="105"/>
          <w:sz w:val="24"/>
          <w:szCs w:val="24"/>
        </w:rPr>
        <w:t>and the</w:t>
      </w:r>
      <w:r w:rsidRPr="0000144F">
        <w:rPr>
          <w:rFonts w:cstheme="minorHAnsi"/>
          <w:color w:val="505050"/>
          <w:spacing w:val="-13"/>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Signatures</w:t>
      </w:r>
      <w:r w:rsidRPr="0000144F">
        <w:rPr>
          <w:rFonts w:cstheme="minorHAnsi"/>
          <w:color w:val="505050"/>
          <w:spacing w:val="-4"/>
          <w:w w:val="105"/>
          <w:sz w:val="24"/>
          <w:szCs w:val="24"/>
        </w:rPr>
        <w:t xml:space="preserve"> </w:t>
      </w:r>
      <w:r w:rsidRPr="0000144F">
        <w:rPr>
          <w:rFonts w:cstheme="minorHAnsi"/>
          <w:color w:val="505050"/>
          <w:w w:val="105"/>
          <w:sz w:val="24"/>
          <w:szCs w:val="24"/>
        </w:rPr>
        <w:t>in</w:t>
      </w:r>
      <w:r w:rsidRPr="0000144F">
        <w:rPr>
          <w:rFonts w:cstheme="minorHAnsi"/>
          <w:color w:val="505050"/>
          <w:spacing w:val="-16"/>
          <w:w w:val="105"/>
          <w:sz w:val="24"/>
          <w:szCs w:val="24"/>
        </w:rPr>
        <w:t xml:space="preserve"> </w:t>
      </w:r>
      <w:r w:rsidRPr="0000144F">
        <w:rPr>
          <w:rFonts w:cstheme="minorHAnsi"/>
          <w:color w:val="505050"/>
          <w:w w:val="105"/>
          <w:sz w:val="24"/>
          <w:szCs w:val="24"/>
        </w:rPr>
        <w:t>Global</w:t>
      </w:r>
      <w:r w:rsidRPr="0000144F">
        <w:rPr>
          <w:rFonts w:cstheme="minorHAnsi"/>
          <w:color w:val="505050"/>
          <w:spacing w:val="-11"/>
          <w:w w:val="105"/>
          <w:sz w:val="24"/>
          <w:szCs w:val="24"/>
        </w:rPr>
        <w:t xml:space="preserve"> </w:t>
      </w:r>
      <w:r w:rsidRPr="0000144F">
        <w:rPr>
          <w:rFonts w:cstheme="minorHAnsi"/>
          <w:color w:val="505050"/>
          <w:w w:val="105"/>
          <w:sz w:val="24"/>
          <w:szCs w:val="24"/>
        </w:rPr>
        <w:t>and</w:t>
      </w:r>
      <w:r w:rsidRPr="0000144F">
        <w:rPr>
          <w:rFonts w:cstheme="minorHAnsi"/>
          <w:color w:val="505050"/>
          <w:spacing w:val="-19"/>
          <w:w w:val="105"/>
          <w:sz w:val="24"/>
          <w:szCs w:val="24"/>
        </w:rPr>
        <w:t xml:space="preserve"> </w:t>
      </w:r>
      <w:r w:rsidRPr="0000144F">
        <w:rPr>
          <w:rFonts w:cstheme="minorHAnsi"/>
          <w:color w:val="505050"/>
          <w:w w:val="105"/>
          <w:sz w:val="24"/>
          <w:szCs w:val="24"/>
        </w:rPr>
        <w:t>National</w:t>
      </w:r>
      <w:r w:rsidRPr="0000144F">
        <w:rPr>
          <w:rFonts w:cstheme="minorHAnsi"/>
          <w:color w:val="505050"/>
          <w:spacing w:val="-5"/>
          <w:w w:val="105"/>
          <w:sz w:val="24"/>
          <w:szCs w:val="24"/>
        </w:rPr>
        <w:t xml:space="preserve"> </w:t>
      </w:r>
      <w:r w:rsidRPr="0000144F">
        <w:rPr>
          <w:rFonts w:cstheme="minorHAnsi"/>
          <w:color w:val="505050"/>
          <w:w w:val="105"/>
          <w:sz w:val="24"/>
          <w:szCs w:val="24"/>
        </w:rPr>
        <w:t>Commerce</w:t>
      </w:r>
      <w:r w:rsidRPr="0000144F">
        <w:rPr>
          <w:rFonts w:cstheme="minorHAnsi"/>
          <w:color w:val="505050"/>
          <w:spacing w:val="-4"/>
          <w:w w:val="105"/>
          <w:sz w:val="24"/>
          <w:szCs w:val="24"/>
        </w:rPr>
        <w:t xml:space="preserve"> </w:t>
      </w:r>
      <w:r w:rsidRPr="0000144F">
        <w:rPr>
          <w:rFonts w:cstheme="minorHAnsi"/>
          <w:color w:val="505050"/>
          <w:w w:val="105"/>
          <w:sz w:val="24"/>
          <w:szCs w:val="24"/>
        </w:rPr>
        <w:t>Act,</w:t>
      </w:r>
      <w:r w:rsidRPr="0000144F">
        <w:rPr>
          <w:rFonts w:cstheme="minorHAnsi"/>
          <w:color w:val="505050"/>
          <w:spacing w:val="-13"/>
          <w:w w:val="105"/>
          <w:sz w:val="24"/>
          <w:szCs w:val="24"/>
        </w:rPr>
        <w:t xml:space="preserve"> </w:t>
      </w:r>
      <w:r w:rsidRPr="0000144F">
        <w:rPr>
          <w:rFonts w:cstheme="minorHAnsi"/>
          <w:color w:val="505050"/>
          <w:w w:val="105"/>
          <w:sz w:val="24"/>
          <w:szCs w:val="24"/>
        </w:rPr>
        <w:t>or</w:t>
      </w:r>
      <w:r w:rsidRPr="0000144F">
        <w:rPr>
          <w:rFonts w:cstheme="minorHAnsi"/>
          <w:color w:val="505050"/>
          <w:spacing w:val="-18"/>
          <w:w w:val="105"/>
          <w:sz w:val="24"/>
          <w:szCs w:val="24"/>
        </w:rPr>
        <w:t xml:space="preserve"> </w:t>
      </w:r>
      <w:r w:rsidRPr="0000144F">
        <w:rPr>
          <w:rFonts w:cstheme="minorHAnsi"/>
          <w:color w:val="505050"/>
          <w:w w:val="105"/>
          <w:sz w:val="24"/>
          <w:szCs w:val="24"/>
        </w:rPr>
        <w:t>E-Sign</w:t>
      </w:r>
      <w:r w:rsidRPr="0000144F">
        <w:rPr>
          <w:rFonts w:cstheme="minorHAnsi"/>
          <w:color w:val="505050"/>
          <w:spacing w:val="-11"/>
          <w:w w:val="105"/>
          <w:sz w:val="24"/>
          <w:szCs w:val="24"/>
        </w:rPr>
        <w:t xml:space="preserve"> </w:t>
      </w:r>
      <w:r w:rsidRPr="0000144F">
        <w:rPr>
          <w:rFonts w:cstheme="minorHAnsi"/>
          <w:color w:val="505050"/>
          <w:w w:val="105"/>
          <w:sz w:val="24"/>
          <w:szCs w:val="24"/>
        </w:rPr>
        <w:t>(the</w:t>
      </w:r>
      <w:r w:rsidRPr="0000144F">
        <w:rPr>
          <w:rFonts w:cstheme="minorHAnsi"/>
          <w:color w:val="505050"/>
          <w:spacing w:val="-12"/>
          <w:w w:val="105"/>
          <w:sz w:val="24"/>
          <w:szCs w:val="24"/>
        </w:rPr>
        <w:t xml:space="preserve"> </w:t>
      </w:r>
      <w:r w:rsidRPr="0000144F">
        <w:rPr>
          <w:rFonts w:cstheme="minorHAnsi"/>
          <w:color w:val="505050"/>
          <w:w w:val="105"/>
          <w:sz w:val="24"/>
          <w:szCs w:val="24"/>
        </w:rPr>
        <w:t>Act)</w:t>
      </w:r>
      <w:r w:rsidRPr="0000144F">
        <w:rPr>
          <w:rFonts w:cstheme="minorHAnsi"/>
          <w:color w:val="797979"/>
          <w:w w:val="105"/>
          <w:sz w:val="24"/>
          <w:szCs w:val="24"/>
        </w:rPr>
        <w:t>,</w:t>
      </w:r>
      <w:r w:rsidRPr="0000144F">
        <w:rPr>
          <w:rFonts w:cstheme="minorHAnsi"/>
          <w:color w:val="797979"/>
          <w:spacing w:val="-16"/>
          <w:w w:val="105"/>
          <w:sz w:val="24"/>
          <w:szCs w:val="24"/>
        </w:rPr>
        <w:t xml:space="preserve"> </w:t>
      </w:r>
      <w:r w:rsidRPr="0000144F">
        <w:rPr>
          <w:rFonts w:cstheme="minorHAnsi"/>
          <w:color w:val="505050"/>
          <w:w w:val="105"/>
          <w:sz w:val="24"/>
          <w:szCs w:val="24"/>
        </w:rPr>
        <w:t>and</w:t>
      </w:r>
      <w:r w:rsidRPr="0000144F">
        <w:rPr>
          <w:rFonts w:cstheme="minorHAnsi"/>
          <w:color w:val="505050"/>
          <w:spacing w:val="-10"/>
          <w:w w:val="105"/>
          <w:sz w:val="24"/>
          <w:szCs w:val="24"/>
        </w:rPr>
        <w:t xml:space="preserve"> </w:t>
      </w:r>
      <w:r w:rsidRPr="0000144F">
        <w:rPr>
          <w:rFonts w:cstheme="minorHAnsi"/>
          <w:color w:val="505050"/>
          <w:w w:val="105"/>
          <w:sz w:val="24"/>
          <w:szCs w:val="24"/>
        </w:rPr>
        <w:t>other</w:t>
      </w:r>
      <w:r w:rsidRPr="0000144F">
        <w:rPr>
          <w:rFonts w:cstheme="minorHAnsi"/>
          <w:color w:val="505050"/>
          <w:spacing w:val="-13"/>
          <w:w w:val="105"/>
          <w:sz w:val="24"/>
          <w:szCs w:val="24"/>
        </w:rPr>
        <w:t xml:space="preserve"> </w:t>
      </w:r>
      <w:r w:rsidRPr="0000144F">
        <w:rPr>
          <w:rFonts w:cstheme="minorHAnsi"/>
          <w:color w:val="505050"/>
          <w:w w:val="105"/>
          <w:sz w:val="24"/>
          <w:szCs w:val="24"/>
        </w:rPr>
        <w:t xml:space="preserve">applicable local or state legislation regarding Electronic Signatures and Transactions, the parties do hereby expressly authorize and agree to the use of electronic signatures as an additional method of signing and/or </w:t>
      </w:r>
      <w:r w:rsidRPr="0000144F">
        <w:rPr>
          <w:rFonts w:cstheme="minorHAnsi"/>
          <w:color w:val="505050"/>
          <w:w w:val="105"/>
          <w:sz w:val="24"/>
          <w:szCs w:val="24"/>
        </w:rPr>
        <w:lastRenderedPageBreak/>
        <w:t>initialing this Contract. The parties hereby agree that either party may sign electronically by utilizing a digital signature</w:t>
      </w:r>
      <w:r w:rsidRPr="0000144F">
        <w:rPr>
          <w:rFonts w:cstheme="minorHAnsi"/>
          <w:color w:val="505050"/>
          <w:spacing w:val="31"/>
          <w:w w:val="105"/>
          <w:sz w:val="24"/>
          <w:szCs w:val="24"/>
        </w:rPr>
        <w:t xml:space="preserve"> </w:t>
      </w:r>
      <w:r w:rsidRPr="0000144F">
        <w:rPr>
          <w:rFonts w:cstheme="minorHAnsi"/>
          <w:color w:val="505050"/>
          <w:w w:val="105"/>
          <w:sz w:val="24"/>
          <w:szCs w:val="24"/>
        </w:rPr>
        <w:t>service</w:t>
      </w:r>
      <w:r w:rsidRPr="0000144F">
        <w:rPr>
          <w:rFonts w:cstheme="minorHAnsi"/>
          <w:color w:val="797979"/>
          <w:w w:val="105"/>
          <w:sz w:val="24"/>
          <w:szCs w:val="24"/>
        </w:rPr>
        <w:t>.</w:t>
      </w:r>
    </w:p>
    <w:p w14:paraId="13EE4D55" w14:textId="77777777" w:rsidR="001E663D" w:rsidRPr="001E663D" w:rsidRDefault="001E663D" w:rsidP="001E663D">
      <w:pPr>
        <w:pStyle w:val="ListParagraph"/>
        <w:rPr>
          <w:rFonts w:cstheme="minorHAnsi"/>
          <w:color w:val="505050"/>
          <w:sz w:val="24"/>
          <w:szCs w:val="24"/>
        </w:rPr>
      </w:pPr>
    </w:p>
    <w:p w14:paraId="38196E27" w14:textId="77777777" w:rsidR="001E663D" w:rsidRDefault="001E663D" w:rsidP="007A1A88">
      <w:pPr>
        <w:pStyle w:val="ListParagraph"/>
        <w:numPr>
          <w:ilvl w:val="0"/>
          <w:numId w:val="2"/>
        </w:numPr>
        <w:tabs>
          <w:tab w:val="left" w:pos="1789"/>
        </w:tabs>
        <w:spacing w:line="228" w:lineRule="auto"/>
        <w:ind w:right="467"/>
        <w:rPr>
          <w:rFonts w:cstheme="minorHAnsi"/>
          <w:color w:val="505050"/>
          <w:sz w:val="24"/>
          <w:szCs w:val="24"/>
        </w:rPr>
      </w:pPr>
      <w:r>
        <w:rPr>
          <w:rFonts w:cstheme="minorHAnsi"/>
          <w:b/>
          <w:color w:val="505050"/>
          <w:w w:val="105"/>
          <w:sz w:val="24"/>
          <w:szCs w:val="24"/>
          <w:u w:val="thick" w:color="505050"/>
        </w:rPr>
        <w:t>Condominium Resale</w:t>
      </w:r>
      <w:r>
        <w:rPr>
          <w:rFonts w:cstheme="minorHAnsi"/>
          <w:b/>
          <w:color w:val="505050"/>
          <w:w w:val="105"/>
          <w:sz w:val="24"/>
          <w:szCs w:val="24"/>
        </w:rPr>
        <w:t xml:space="preserve">. </w:t>
      </w:r>
      <w:r>
        <w:rPr>
          <w:rFonts w:cstheme="minorHAnsi"/>
          <w:color w:val="505050"/>
          <w:w w:val="105"/>
          <w:sz w:val="24"/>
          <w:szCs w:val="24"/>
        </w:rPr>
        <w:t>Purchaser acknowledges that the condominium resale certificate was made available for review on the auction firm</w:t>
      </w:r>
      <w:r>
        <w:rPr>
          <w:rFonts w:cstheme="minorHAnsi"/>
          <w:color w:val="797979"/>
          <w:w w:val="105"/>
          <w:sz w:val="24"/>
          <w:szCs w:val="24"/>
        </w:rPr>
        <w:t>'</w:t>
      </w:r>
      <w:r>
        <w:rPr>
          <w:rFonts w:cstheme="minorHAnsi"/>
          <w:color w:val="505050"/>
          <w:w w:val="105"/>
          <w:sz w:val="24"/>
          <w:szCs w:val="24"/>
        </w:rPr>
        <w:t>s website (www</w:t>
      </w:r>
      <w:r>
        <w:rPr>
          <w:rFonts w:cstheme="minorHAnsi"/>
          <w:color w:val="797979"/>
          <w:w w:val="105"/>
          <w:sz w:val="24"/>
          <w:szCs w:val="24"/>
        </w:rPr>
        <w:t>.</w:t>
      </w:r>
      <w:r>
        <w:rPr>
          <w:rFonts w:cstheme="minorHAnsi"/>
          <w:color w:val="505050"/>
          <w:w w:val="105"/>
          <w:sz w:val="24"/>
          <w:szCs w:val="24"/>
        </w:rPr>
        <w:t>tranzon.com) prior to the auction</w:t>
      </w:r>
      <w:r>
        <w:rPr>
          <w:rFonts w:cstheme="minorHAnsi"/>
          <w:color w:val="505050"/>
          <w:spacing w:val="-32"/>
          <w:w w:val="105"/>
          <w:sz w:val="24"/>
          <w:szCs w:val="24"/>
        </w:rPr>
        <w:t xml:space="preserve"> </w:t>
      </w:r>
      <w:r>
        <w:rPr>
          <w:rFonts w:cstheme="minorHAnsi"/>
          <w:color w:val="505050"/>
          <w:w w:val="105"/>
          <w:sz w:val="24"/>
          <w:szCs w:val="24"/>
        </w:rPr>
        <w:t>sale.</w:t>
      </w:r>
    </w:p>
    <w:p w14:paraId="42A39174" w14:textId="77777777" w:rsidR="001E663D" w:rsidRPr="001E663D" w:rsidRDefault="001E663D" w:rsidP="001E663D">
      <w:pPr>
        <w:pStyle w:val="ListParagraph"/>
        <w:tabs>
          <w:tab w:val="left" w:pos="1788"/>
        </w:tabs>
        <w:spacing w:line="228" w:lineRule="auto"/>
        <w:ind w:left="1098" w:right="462"/>
        <w:rPr>
          <w:rFonts w:cstheme="minorHAnsi"/>
          <w:color w:val="505050"/>
          <w:sz w:val="24"/>
          <w:szCs w:val="24"/>
        </w:rPr>
      </w:pPr>
    </w:p>
    <w:p w14:paraId="2F8CC69C" w14:textId="28703B45" w:rsidR="001F4029" w:rsidRDefault="001F4029" w:rsidP="007A1A88">
      <w:pPr>
        <w:pStyle w:val="ListParagraph"/>
        <w:numPr>
          <w:ilvl w:val="0"/>
          <w:numId w:val="2"/>
        </w:numPr>
      </w:pPr>
      <w:r w:rsidRPr="001E663D">
        <w:rPr>
          <w:b/>
          <w:w w:val="105"/>
          <w:u w:val="thick" w:color="797979"/>
        </w:rPr>
        <w:t>Miscellaneous</w:t>
      </w:r>
      <w:r w:rsidRPr="001E663D">
        <w:rPr>
          <w:b/>
          <w:color w:val="797979"/>
          <w:w w:val="105"/>
        </w:rPr>
        <w:t xml:space="preserve">. </w:t>
      </w:r>
      <w:r w:rsidRPr="001E663D">
        <w:rPr>
          <w:w w:val="105"/>
        </w:rPr>
        <w:t xml:space="preserve">Except as set forth </w:t>
      </w:r>
      <w:r w:rsidRPr="001E663D">
        <w:rPr>
          <w:spacing w:val="-3"/>
          <w:w w:val="105"/>
        </w:rPr>
        <w:t>above</w:t>
      </w:r>
      <w:r w:rsidRPr="001E663D">
        <w:rPr>
          <w:color w:val="797979"/>
          <w:spacing w:val="-3"/>
          <w:w w:val="105"/>
        </w:rPr>
        <w:t xml:space="preserve">, </w:t>
      </w:r>
      <w:r w:rsidRPr="001E663D">
        <w:rPr>
          <w:w w:val="105"/>
        </w:rPr>
        <w:t>each party hereto represents that it has not</w:t>
      </w:r>
      <w:r w:rsidR="000F7EA5">
        <w:rPr>
          <w:w w:val="105"/>
        </w:rPr>
        <w:t xml:space="preserve"> </w:t>
      </w:r>
      <w:r w:rsidRPr="001E663D">
        <w:rPr>
          <w:spacing w:val="-29"/>
          <w:w w:val="105"/>
        </w:rPr>
        <w:t xml:space="preserve"> </w:t>
      </w:r>
      <w:r w:rsidRPr="001E663D">
        <w:rPr>
          <w:w w:val="105"/>
        </w:rPr>
        <w:t>involved any agent, broker</w:t>
      </w:r>
      <w:r w:rsidRPr="001E663D">
        <w:rPr>
          <w:color w:val="878787"/>
          <w:w w:val="105"/>
        </w:rPr>
        <w:t xml:space="preserve">, </w:t>
      </w:r>
      <w:r w:rsidRPr="001E663D">
        <w:rPr>
          <w:w w:val="105"/>
        </w:rPr>
        <w:t>or finder in this transaction</w:t>
      </w:r>
      <w:r w:rsidRPr="001E663D">
        <w:rPr>
          <w:spacing w:val="-9"/>
          <w:w w:val="105"/>
        </w:rPr>
        <w:t xml:space="preserve"> </w:t>
      </w:r>
      <w:r w:rsidRPr="001E663D">
        <w:rPr>
          <w:w w:val="105"/>
        </w:rPr>
        <w:t>other</w:t>
      </w:r>
      <w:r w:rsidRPr="001E663D">
        <w:rPr>
          <w:spacing w:val="1"/>
          <w:w w:val="105"/>
        </w:rPr>
        <w:t xml:space="preserve"> </w:t>
      </w:r>
      <w:r w:rsidRPr="001E663D">
        <w:rPr>
          <w:w w:val="105"/>
        </w:rPr>
        <w:t>than</w:t>
      </w:r>
      <w:r w:rsidR="000F7EA5">
        <w:rPr>
          <w:w w:val="105"/>
        </w:rPr>
        <w:t xml:space="preserve"> ___________________</w:t>
      </w:r>
      <w:r w:rsidRPr="001E663D">
        <w:rPr>
          <w:w w:val="105"/>
          <w:u w:val="single" w:color="4F4F4F"/>
        </w:rPr>
        <w:t xml:space="preserve"> </w:t>
      </w:r>
      <w:r w:rsidRPr="001E663D">
        <w:rPr>
          <w:w w:val="105"/>
          <w:u w:val="single" w:color="4F4F4F"/>
        </w:rPr>
        <w:tab/>
      </w:r>
      <w:r w:rsidR="000F7EA5">
        <w:rPr>
          <w:w w:val="105"/>
        </w:rPr>
        <w:t xml:space="preserve"> </w:t>
      </w:r>
      <w:r w:rsidRPr="001E663D">
        <w:rPr>
          <w:w w:val="105"/>
        </w:rPr>
        <w:t xml:space="preserve">and agrees to indemnify, </w:t>
      </w:r>
      <w:r w:rsidRPr="001E663D">
        <w:rPr>
          <w:spacing w:val="-5"/>
          <w:w w:val="105"/>
        </w:rPr>
        <w:t>defend</w:t>
      </w:r>
      <w:r w:rsidRPr="001E663D">
        <w:rPr>
          <w:color w:val="797979"/>
          <w:spacing w:val="-5"/>
          <w:w w:val="105"/>
        </w:rPr>
        <w:t xml:space="preserve">, </w:t>
      </w:r>
      <w:r w:rsidRPr="001E663D">
        <w:rPr>
          <w:w w:val="105"/>
        </w:rPr>
        <w:t>and hold the other party and the Auction Firm harmless from any claim in connection therewith.</w:t>
      </w:r>
      <w:r w:rsidRPr="001E663D">
        <w:rPr>
          <w:color w:val="797979"/>
          <w:w w:val="105"/>
        </w:rPr>
        <w:t xml:space="preserve"> </w:t>
      </w:r>
      <w:r w:rsidRPr="001E663D">
        <w:rPr>
          <w:w w:val="105"/>
        </w:rPr>
        <w:t>The provisions of this Contract shall survive settlement. The parties hereto acknowledge that neither has relied upon any oral representation of the other or of the Auction Firm</w:t>
      </w:r>
      <w:r w:rsidRPr="001E663D">
        <w:rPr>
          <w:color w:val="797979"/>
          <w:w w:val="105"/>
        </w:rPr>
        <w:t xml:space="preserve">, </w:t>
      </w:r>
      <w:r w:rsidRPr="001E663D">
        <w:rPr>
          <w:w w:val="105"/>
        </w:rPr>
        <w:t>that no such oral representation will affect in any way the terms of this Contract and that this Contract represents the final and complete understanding between the parties. This Contract cannot be modified or amended,</w:t>
      </w:r>
      <w:r w:rsidRPr="001E663D">
        <w:rPr>
          <w:color w:val="797979"/>
          <w:w w:val="105"/>
        </w:rPr>
        <w:t xml:space="preserve"> </w:t>
      </w:r>
      <w:r w:rsidRPr="001E663D">
        <w:rPr>
          <w:w w:val="105"/>
        </w:rPr>
        <w:t>and no</w:t>
      </w:r>
      <w:r w:rsidRPr="001E663D">
        <w:rPr>
          <w:spacing w:val="-17"/>
          <w:w w:val="105"/>
        </w:rPr>
        <w:t xml:space="preserve"> </w:t>
      </w:r>
      <w:r w:rsidRPr="001E663D">
        <w:rPr>
          <w:w w:val="105"/>
        </w:rPr>
        <w:t>waiver</w:t>
      </w:r>
      <w:r w:rsidRPr="001E663D">
        <w:rPr>
          <w:spacing w:val="-5"/>
          <w:w w:val="105"/>
        </w:rPr>
        <w:t xml:space="preserve"> </w:t>
      </w:r>
      <w:r w:rsidRPr="001E663D">
        <w:rPr>
          <w:w w:val="105"/>
        </w:rPr>
        <w:t>or</w:t>
      </w:r>
      <w:r w:rsidRPr="001E663D">
        <w:rPr>
          <w:spacing w:val="-13"/>
          <w:w w:val="105"/>
        </w:rPr>
        <w:t xml:space="preserve"> </w:t>
      </w:r>
      <w:r w:rsidRPr="001E663D">
        <w:rPr>
          <w:w w:val="105"/>
        </w:rPr>
        <w:t>any</w:t>
      </w:r>
      <w:r w:rsidRPr="001E663D">
        <w:rPr>
          <w:spacing w:val="-9"/>
          <w:w w:val="105"/>
        </w:rPr>
        <w:t xml:space="preserve"> </w:t>
      </w:r>
      <w:r w:rsidRPr="001E663D">
        <w:rPr>
          <w:w w:val="105"/>
        </w:rPr>
        <w:t>provision</w:t>
      </w:r>
      <w:r w:rsidRPr="001E663D">
        <w:rPr>
          <w:spacing w:val="-4"/>
          <w:w w:val="105"/>
        </w:rPr>
        <w:t xml:space="preserve"> </w:t>
      </w:r>
      <w:r w:rsidRPr="001E663D">
        <w:rPr>
          <w:w w:val="105"/>
        </w:rPr>
        <w:t>hereof</w:t>
      </w:r>
      <w:r w:rsidRPr="001E663D">
        <w:rPr>
          <w:spacing w:val="-5"/>
          <w:w w:val="105"/>
        </w:rPr>
        <w:t xml:space="preserve"> </w:t>
      </w:r>
      <w:r w:rsidRPr="001E663D">
        <w:rPr>
          <w:w w:val="105"/>
        </w:rPr>
        <w:t>shall</w:t>
      </w:r>
      <w:r w:rsidRPr="001E663D">
        <w:rPr>
          <w:spacing w:val="-14"/>
          <w:w w:val="105"/>
        </w:rPr>
        <w:t xml:space="preserve"> </w:t>
      </w:r>
      <w:r w:rsidRPr="001E663D">
        <w:rPr>
          <w:w w:val="105"/>
        </w:rPr>
        <w:t>be</w:t>
      </w:r>
      <w:r w:rsidRPr="001E663D">
        <w:rPr>
          <w:spacing w:val="-15"/>
          <w:w w:val="105"/>
        </w:rPr>
        <w:t xml:space="preserve"> </w:t>
      </w:r>
      <w:r w:rsidRPr="001E663D">
        <w:rPr>
          <w:w w:val="105"/>
        </w:rPr>
        <w:t>effective</w:t>
      </w:r>
      <w:r w:rsidRPr="001E663D">
        <w:rPr>
          <w:color w:val="797979"/>
          <w:w w:val="105"/>
        </w:rPr>
        <w:t>,</w:t>
      </w:r>
      <w:r w:rsidRPr="001E663D">
        <w:rPr>
          <w:color w:val="797979"/>
          <w:spacing w:val="-16"/>
          <w:w w:val="105"/>
        </w:rPr>
        <w:t xml:space="preserve"> </w:t>
      </w:r>
      <w:r w:rsidRPr="001E663D">
        <w:rPr>
          <w:w w:val="105"/>
        </w:rPr>
        <w:t>unless</w:t>
      </w:r>
      <w:r w:rsidRPr="001E663D">
        <w:rPr>
          <w:spacing w:val="-9"/>
          <w:w w:val="105"/>
        </w:rPr>
        <w:t xml:space="preserve"> </w:t>
      </w:r>
      <w:r w:rsidRPr="001E663D">
        <w:rPr>
          <w:w w:val="105"/>
        </w:rPr>
        <w:t>in</w:t>
      </w:r>
      <w:r w:rsidRPr="001E663D">
        <w:rPr>
          <w:spacing w:val="-15"/>
          <w:w w:val="105"/>
        </w:rPr>
        <w:t xml:space="preserve"> </w:t>
      </w:r>
      <w:r w:rsidRPr="001E663D">
        <w:rPr>
          <w:w w:val="105"/>
        </w:rPr>
        <w:t>writing</w:t>
      </w:r>
      <w:r w:rsidRPr="001E663D">
        <w:rPr>
          <w:spacing w:val="-10"/>
          <w:w w:val="105"/>
        </w:rPr>
        <w:t xml:space="preserve"> </w:t>
      </w:r>
      <w:r w:rsidRPr="001E663D">
        <w:rPr>
          <w:w w:val="105"/>
        </w:rPr>
        <w:t>executed</w:t>
      </w:r>
      <w:r w:rsidRPr="001E663D">
        <w:rPr>
          <w:spacing w:val="-4"/>
          <w:w w:val="105"/>
        </w:rPr>
        <w:t xml:space="preserve"> </w:t>
      </w:r>
      <w:r w:rsidRPr="001E663D">
        <w:rPr>
          <w:w w:val="105"/>
        </w:rPr>
        <w:t>by</w:t>
      </w:r>
      <w:r w:rsidRPr="001E663D">
        <w:rPr>
          <w:spacing w:val="-15"/>
          <w:w w:val="105"/>
        </w:rPr>
        <w:t xml:space="preserve"> </w:t>
      </w:r>
      <w:r w:rsidRPr="001E663D">
        <w:rPr>
          <w:w w:val="105"/>
        </w:rPr>
        <w:t>the</w:t>
      </w:r>
      <w:r w:rsidRPr="001E663D">
        <w:rPr>
          <w:spacing w:val="-9"/>
          <w:w w:val="105"/>
        </w:rPr>
        <w:t xml:space="preserve"> </w:t>
      </w:r>
      <w:r w:rsidRPr="001E663D">
        <w:rPr>
          <w:w w:val="105"/>
        </w:rPr>
        <w:t>parties</w:t>
      </w:r>
      <w:r w:rsidRPr="001E663D">
        <w:rPr>
          <w:spacing w:val="-7"/>
          <w:w w:val="105"/>
        </w:rPr>
        <w:t xml:space="preserve"> </w:t>
      </w:r>
      <w:r w:rsidRPr="001E663D">
        <w:rPr>
          <w:w w:val="105"/>
        </w:rPr>
        <w:t>hereto.</w:t>
      </w:r>
      <w:r w:rsidRPr="001E663D">
        <w:rPr>
          <w:spacing w:val="39"/>
          <w:w w:val="105"/>
        </w:rPr>
        <w:t xml:space="preserve"> </w:t>
      </w:r>
      <w:r w:rsidRPr="001E663D">
        <w:rPr>
          <w:w w:val="105"/>
        </w:rPr>
        <w:t xml:space="preserve">This Contract shall be </w:t>
      </w:r>
      <w:r w:rsidRPr="001E663D">
        <w:rPr>
          <w:spacing w:val="-4"/>
          <w:w w:val="105"/>
        </w:rPr>
        <w:t>construed</w:t>
      </w:r>
      <w:r w:rsidRPr="001E663D">
        <w:rPr>
          <w:color w:val="797979"/>
          <w:spacing w:val="-4"/>
          <w:w w:val="105"/>
        </w:rPr>
        <w:t xml:space="preserve">, </w:t>
      </w:r>
      <w:r w:rsidRPr="001E663D">
        <w:rPr>
          <w:w w:val="105"/>
        </w:rPr>
        <w:t>performed and enforced in accordance with the laws of the Commonwealth of Virginia without regard to the conflicts of laws and provisions of Virginia law. Except as provided in Paragraphs</w:t>
      </w:r>
      <w:r w:rsidRPr="001E663D">
        <w:rPr>
          <w:spacing w:val="1"/>
          <w:w w:val="105"/>
        </w:rPr>
        <w:t xml:space="preserve"> </w:t>
      </w:r>
      <w:r w:rsidRPr="001E663D">
        <w:rPr>
          <w:w w:val="105"/>
        </w:rPr>
        <w:t>6</w:t>
      </w:r>
      <w:r w:rsidRPr="001E663D">
        <w:rPr>
          <w:spacing w:val="-17"/>
          <w:w w:val="105"/>
        </w:rPr>
        <w:t xml:space="preserve"> </w:t>
      </w:r>
      <w:r w:rsidRPr="001E663D">
        <w:rPr>
          <w:w w:val="105"/>
        </w:rPr>
        <w:t>and</w:t>
      </w:r>
      <w:r w:rsidRPr="001E663D">
        <w:rPr>
          <w:spacing w:val="-11"/>
          <w:w w:val="105"/>
        </w:rPr>
        <w:t xml:space="preserve"> </w:t>
      </w:r>
      <w:r w:rsidRPr="001E663D">
        <w:rPr>
          <w:w w:val="105"/>
        </w:rPr>
        <w:t>7,</w:t>
      </w:r>
      <w:r w:rsidRPr="001E663D">
        <w:rPr>
          <w:spacing w:val="-17"/>
          <w:w w:val="105"/>
        </w:rPr>
        <w:t xml:space="preserve"> </w:t>
      </w:r>
      <w:r w:rsidRPr="001E663D">
        <w:rPr>
          <w:w w:val="105"/>
        </w:rPr>
        <w:t>the</w:t>
      </w:r>
      <w:r w:rsidRPr="001E663D">
        <w:rPr>
          <w:spacing w:val="-12"/>
          <w:w w:val="105"/>
        </w:rPr>
        <w:t xml:space="preserve"> </w:t>
      </w:r>
      <w:r w:rsidRPr="001E663D">
        <w:rPr>
          <w:w w:val="105"/>
        </w:rPr>
        <w:t>risk</w:t>
      </w:r>
      <w:r w:rsidRPr="001E663D">
        <w:rPr>
          <w:spacing w:val="-5"/>
          <w:w w:val="105"/>
        </w:rPr>
        <w:t xml:space="preserve"> </w:t>
      </w:r>
      <w:r w:rsidRPr="001E663D">
        <w:rPr>
          <w:w w:val="105"/>
        </w:rPr>
        <w:t>of</w:t>
      </w:r>
      <w:r w:rsidRPr="001E663D">
        <w:rPr>
          <w:spacing w:val="-12"/>
          <w:w w:val="105"/>
        </w:rPr>
        <w:t xml:space="preserve"> </w:t>
      </w:r>
      <w:r w:rsidRPr="001E663D">
        <w:rPr>
          <w:w w:val="105"/>
        </w:rPr>
        <w:t>loss</w:t>
      </w:r>
      <w:r w:rsidRPr="001E663D">
        <w:rPr>
          <w:spacing w:val="-9"/>
          <w:w w:val="105"/>
        </w:rPr>
        <w:t xml:space="preserve"> </w:t>
      </w:r>
      <w:r w:rsidRPr="001E663D">
        <w:rPr>
          <w:w w:val="105"/>
        </w:rPr>
        <w:t>or</w:t>
      </w:r>
      <w:r w:rsidRPr="001E663D">
        <w:rPr>
          <w:spacing w:val="-9"/>
          <w:w w:val="105"/>
        </w:rPr>
        <w:t xml:space="preserve"> </w:t>
      </w:r>
      <w:r w:rsidRPr="001E663D">
        <w:rPr>
          <w:w w:val="105"/>
        </w:rPr>
        <w:t>taking</w:t>
      </w:r>
      <w:r w:rsidRPr="001E663D">
        <w:rPr>
          <w:spacing w:val="-2"/>
          <w:w w:val="105"/>
        </w:rPr>
        <w:t xml:space="preserve"> </w:t>
      </w:r>
      <w:r w:rsidRPr="001E663D">
        <w:rPr>
          <w:w w:val="105"/>
        </w:rPr>
        <w:t>shall</w:t>
      </w:r>
      <w:r w:rsidRPr="001E663D">
        <w:rPr>
          <w:spacing w:val="-9"/>
          <w:w w:val="105"/>
        </w:rPr>
        <w:t xml:space="preserve"> </w:t>
      </w:r>
      <w:r w:rsidRPr="001E663D">
        <w:rPr>
          <w:w w:val="105"/>
        </w:rPr>
        <w:t>remain</w:t>
      </w:r>
      <w:r w:rsidRPr="001E663D">
        <w:rPr>
          <w:spacing w:val="-1"/>
          <w:w w:val="105"/>
        </w:rPr>
        <w:t xml:space="preserve"> </w:t>
      </w:r>
      <w:r w:rsidRPr="001E663D">
        <w:rPr>
          <w:w w:val="105"/>
        </w:rPr>
        <w:t>with</w:t>
      </w:r>
      <w:r w:rsidRPr="001E663D">
        <w:rPr>
          <w:spacing w:val="-10"/>
          <w:w w:val="105"/>
        </w:rPr>
        <w:t xml:space="preserve"> </w:t>
      </w:r>
      <w:r w:rsidRPr="001E663D">
        <w:rPr>
          <w:w w:val="105"/>
        </w:rPr>
        <w:t>Seller</w:t>
      </w:r>
      <w:r w:rsidRPr="001E663D">
        <w:rPr>
          <w:spacing w:val="-4"/>
          <w:w w:val="105"/>
        </w:rPr>
        <w:t xml:space="preserve"> </w:t>
      </w:r>
      <w:r w:rsidRPr="001E663D">
        <w:rPr>
          <w:w w:val="105"/>
        </w:rPr>
        <w:t>until</w:t>
      </w:r>
      <w:r w:rsidRPr="001E663D">
        <w:rPr>
          <w:spacing w:val="-7"/>
          <w:w w:val="105"/>
        </w:rPr>
        <w:t xml:space="preserve"> </w:t>
      </w:r>
      <w:r w:rsidRPr="001E663D">
        <w:rPr>
          <w:w w:val="105"/>
        </w:rPr>
        <w:t>settlement.</w:t>
      </w:r>
      <w:r w:rsidRPr="001E663D">
        <w:rPr>
          <w:spacing w:val="43"/>
          <w:w w:val="105"/>
        </w:rPr>
        <w:t xml:space="preserve"> </w:t>
      </w:r>
      <w:r w:rsidRPr="001E663D">
        <w:rPr>
          <w:w w:val="105"/>
        </w:rPr>
        <w:t>This</w:t>
      </w:r>
      <w:r w:rsidRPr="001E663D">
        <w:rPr>
          <w:spacing w:val="-6"/>
          <w:w w:val="105"/>
        </w:rPr>
        <w:t xml:space="preserve"> </w:t>
      </w:r>
      <w:r w:rsidRPr="001E663D">
        <w:rPr>
          <w:w w:val="105"/>
        </w:rPr>
        <w:t>Contract</w:t>
      </w:r>
      <w:r w:rsidRPr="001E663D">
        <w:rPr>
          <w:spacing w:val="-2"/>
          <w:w w:val="105"/>
        </w:rPr>
        <w:t xml:space="preserve"> </w:t>
      </w:r>
      <w:r w:rsidRPr="001E663D">
        <w:rPr>
          <w:w w:val="105"/>
        </w:rPr>
        <w:t>shall inure</w:t>
      </w:r>
      <w:r w:rsidRPr="001E663D">
        <w:rPr>
          <w:spacing w:val="-12"/>
          <w:w w:val="105"/>
        </w:rPr>
        <w:t xml:space="preserve"> </w:t>
      </w:r>
      <w:r w:rsidRPr="001E663D">
        <w:rPr>
          <w:color w:val="676767"/>
          <w:w w:val="105"/>
        </w:rPr>
        <w:t>to</w:t>
      </w:r>
      <w:r w:rsidRPr="001E663D">
        <w:rPr>
          <w:color w:val="676767"/>
          <w:spacing w:val="-14"/>
          <w:w w:val="105"/>
        </w:rPr>
        <w:t xml:space="preserve"> </w:t>
      </w:r>
      <w:r w:rsidRPr="001E663D">
        <w:rPr>
          <w:w w:val="105"/>
        </w:rPr>
        <w:t>the</w:t>
      </w:r>
      <w:r w:rsidRPr="001E663D">
        <w:rPr>
          <w:spacing w:val="-9"/>
          <w:w w:val="105"/>
        </w:rPr>
        <w:t xml:space="preserve"> </w:t>
      </w:r>
      <w:r w:rsidRPr="001E663D">
        <w:rPr>
          <w:w w:val="105"/>
        </w:rPr>
        <w:t>benefit</w:t>
      </w:r>
      <w:r w:rsidRPr="001E663D">
        <w:rPr>
          <w:spacing w:val="-5"/>
          <w:w w:val="105"/>
        </w:rPr>
        <w:t xml:space="preserve"> </w:t>
      </w:r>
      <w:r w:rsidRPr="001E663D">
        <w:rPr>
          <w:w w:val="105"/>
        </w:rPr>
        <w:t>of</w:t>
      </w:r>
      <w:r w:rsidRPr="001E663D">
        <w:rPr>
          <w:spacing w:val="-11"/>
          <w:w w:val="105"/>
        </w:rPr>
        <w:t xml:space="preserve"> </w:t>
      </w:r>
      <w:r w:rsidRPr="001E663D">
        <w:rPr>
          <w:w w:val="105"/>
        </w:rPr>
        <w:t>and</w:t>
      </w:r>
      <w:r w:rsidRPr="001E663D">
        <w:rPr>
          <w:spacing w:val="-6"/>
          <w:w w:val="105"/>
        </w:rPr>
        <w:t xml:space="preserve"> </w:t>
      </w:r>
      <w:r w:rsidRPr="001E663D">
        <w:rPr>
          <w:w w:val="105"/>
        </w:rPr>
        <w:t>will</w:t>
      </w:r>
      <w:r w:rsidRPr="001E663D">
        <w:rPr>
          <w:spacing w:val="-10"/>
          <w:w w:val="105"/>
        </w:rPr>
        <w:t xml:space="preserve"> </w:t>
      </w:r>
      <w:r w:rsidRPr="001E663D">
        <w:rPr>
          <w:w w:val="105"/>
        </w:rPr>
        <w:t>bind</w:t>
      </w:r>
      <w:r w:rsidRPr="001E663D">
        <w:rPr>
          <w:spacing w:val="-6"/>
          <w:w w:val="105"/>
        </w:rPr>
        <w:t xml:space="preserve"> </w:t>
      </w:r>
      <w:r w:rsidRPr="001E663D">
        <w:rPr>
          <w:w w:val="105"/>
        </w:rPr>
        <w:t>the</w:t>
      </w:r>
      <w:r w:rsidRPr="001E663D">
        <w:rPr>
          <w:spacing w:val="-12"/>
          <w:w w:val="105"/>
        </w:rPr>
        <w:t xml:space="preserve"> </w:t>
      </w:r>
      <w:r w:rsidRPr="001E663D">
        <w:rPr>
          <w:w w:val="105"/>
        </w:rPr>
        <w:t>parties</w:t>
      </w:r>
      <w:r w:rsidRPr="001E663D">
        <w:rPr>
          <w:spacing w:val="-2"/>
          <w:w w:val="105"/>
        </w:rPr>
        <w:t xml:space="preserve"> </w:t>
      </w:r>
      <w:r w:rsidRPr="001E663D">
        <w:rPr>
          <w:w w:val="105"/>
        </w:rPr>
        <w:t>hereto</w:t>
      </w:r>
      <w:r w:rsidRPr="001E663D">
        <w:rPr>
          <w:spacing w:val="-4"/>
          <w:w w:val="105"/>
        </w:rPr>
        <w:t xml:space="preserve"> </w:t>
      </w:r>
      <w:r w:rsidRPr="001E663D">
        <w:rPr>
          <w:w w:val="105"/>
        </w:rPr>
        <w:t>and</w:t>
      </w:r>
      <w:r w:rsidRPr="001E663D">
        <w:rPr>
          <w:spacing w:val="-12"/>
          <w:w w:val="105"/>
        </w:rPr>
        <w:t xml:space="preserve"> </w:t>
      </w:r>
      <w:r w:rsidRPr="001E663D">
        <w:rPr>
          <w:w w:val="105"/>
        </w:rPr>
        <w:t>their</w:t>
      </w:r>
      <w:r w:rsidRPr="001E663D">
        <w:rPr>
          <w:spacing w:val="-7"/>
          <w:w w:val="105"/>
        </w:rPr>
        <w:t xml:space="preserve"> </w:t>
      </w:r>
      <w:r w:rsidRPr="001E663D">
        <w:rPr>
          <w:w w:val="105"/>
        </w:rPr>
        <w:t>respective</w:t>
      </w:r>
      <w:r w:rsidRPr="001E663D">
        <w:rPr>
          <w:spacing w:val="-4"/>
          <w:w w:val="105"/>
        </w:rPr>
        <w:t xml:space="preserve"> </w:t>
      </w:r>
      <w:r w:rsidRPr="001E663D">
        <w:rPr>
          <w:w w:val="105"/>
        </w:rPr>
        <w:t>heirs</w:t>
      </w:r>
      <w:r w:rsidRPr="001E663D">
        <w:rPr>
          <w:color w:val="797979"/>
          <w:w w:val="105"/>
        </w:rPr>
        <w:t>,</w:t>
      </w:r>
      <w:r w:rsidRPr="001E663D">
        <w:rPr>
          <w:color w:val="797979"/>
          <w:spacing w:val="-19"/>
          <w:w w:val="105"/>
        </w:rPr>
        <w:t xml:space="preserve"> </w:t>
      </w:r>
      <w:r w:rsidRPr="001E663D">
        <w:rPr>
          <w:w w:val="105"/>
        </w:rPr>
        <w:t>personal</w:t>
      </w:r>
      <w:r w:rsidRPr="001E663D">
        <w:rPr>
          <w:spacing w:val="-2"/>
          <w:w w:val="105"/>
        </w:rPr>
        <w:t xml:space="preserve"> </w:t>
      </w:r>
      <w:r w:rsidRPr="001E663D">
        <w:rPr>
          <w:w w:val="105"/>
        </w:rPr>
        <w:t>representatives, successors and assigns</w:t>
      </w:r>
      <w:r w:rsidRPr="001E663D">
        <w:rPr>
          <w:color w:val="797979"/>
          <w:w w:val="105"/>
        </w:rPr>
        <w:t xml:space="preserve">. </w:t>
      </w:r>
      <w:r w:rsidR="000F7EA5" w:rsidRPr="000F7EA5">
        <w:rPr>
          <w:b/>
          <w:bCs/>
          <w:color w:val="797979"/>
          <w:w w:val="105"/>
        </w:rPr>
        <w:t xml:space="preserve">Purchaser may not assign its rights under this </w:t>
      </w:r>
      <w:r w:rsidR="00621228">
        <w:rPr>
          <w:b/>
          <w:bCs/>
          <w:color w:val="797979"/>
          <w:w w:val="105"/>
        </w:rPr>
        <w:t>c</w:t>
      </w:r>
      <w:r w:rsidR="000F7EA5" w:rsidRPr="000F7EA5">
        <w:rPr>
          <w:b/>
          <w:bCs/>
          <w:color w:val="797979"/>
          <w:w w:val="105"/>
        </w:rPr>
        <w:t>ontract</w:t>
      </w:r>
      <w:r w:rsidRPr="001E663D">
        <w:rPr>
          <w:w w:val="105"/>
        </w:rPr>
        <w:t xml:space="preserve"> without the prior written consent of Seller and Auction Firm, which consent Seller and/or Auction Firm may withhold in their sole and absolute discretion</w:t>
      </w:r>
      <w:r w:rsidRPr="001E663D">
        <w:rPr>
          <w:color w:val="797979"/>
          <w:w w:val="105"/>
        </w:rPr>
        <w:t xml:space="preserve">. </w:t>
      </w:r>
      <w:r w:rsidRPr="001E663D">
        <w:rPr>
          <w:w w:val="105"/>
        </w:rPr>
        <w:t>Any such assignment to which Seller and Auction Firm consent shall not release Purchaser from any</w:t>
      </w:r>
      <w:r w:rsidRPr="001E663D">
        <w:rPr>
          <w:spacing w:val="3"/>
          <w:w w:val="105"/>
        </w:rPr>
        <w:t xml:space="preserve"> </w:t>
      </w:r>
      <w:r w:rsidRPr="001E663D">
        <w:rPr>
          <w:w w:val="105"/>
        </w:rPr>
        <w:t>liability</w:t>
      </w:r>
      <w:r w:rsidRPr="001E663D">
        <w:rPr>
          <w:color w:val="4B4B4B"/>
          <w:w w:val="105"/>
        </w:rPr>
        <w:t xml:space="preserve"> hereunder</w:t>
      </w:r>
      <w:r w:rsidRPr="001E663D">
        <w:rPr>
          <w:color w:val="7C7C7C"/>
          <w:w w:val="105"/>
        </w:rPr>
        <w:t xml:space="preserve">. </w:t>
      </w:r>
      <w:r w:rsidRPr="001E663D">
        <w:rPr>
          <w:color w:val="4B4B4B"/>
          <w:w w:val="105"/>
        </w:rPr>
        <w:t xml:space="preserve">This Contract may be executed in two or more </w:t>
      </w:r>
      <w:r w:rsidRPr="001E663D">
        <w:rPr>
          <w:color w:val="4B4B4B"/>
          <w:spacing w:val="-3"/>
          <w:w w:val="105"/>
        </w:rPr>
        <w:t>counterparts</w:t>
      </w:r>
      <w:r w:rsidRPr="001E663D">
        <w:rPr>
          <w:color w:val="7C7C7C"/>
          <w:spacing w:val="-3"/>
          <w:w w:val="105"/>
        </w:rPr>
        <w:t xml:space="preserve">, </w:t>
      </w:r>
      <w:r w:rsidRPr="001E663D">
        <w:rPr>
          <w:color w:val="4B4B4B"/>
          <w:w w:val="105"/>
        </w:rPr>
        <w:t>each of which shall be deemed an original, but all of which together shall constitute one and the same Contract. Notwithstanding any other</w:t>
      </w:r>
      <w:r w:rsidRPr="001E663D">
        <w:rPr>
          <w:color w:val="4B4B4B"/>
          <w:spacing w:val="-7"/>
          <w:w w:val="105"/>
        </w:rPr>
        <w:t xml:space="preserve"> </w:t>
      </w:r>
      <w:r w:rsidRPr="001E663D">
        <w:rPr>
          <w:color w:val="4B4B4B"/>
          <w:w w:val="105"/>
        </w:rPr>
        <w:t>provision</w:t>
      </w:r>
      <w:r w:rsidRPr="001E663D">
        <w:rPr>
          <w:color w:val="4B4B4B"/>
          <w:spacing w:val="-3"/>
          <w:w w:val="105"/>
        </w:rPr>
        <w:t xml:space="preserve"> </w:t>
      </w:r>
      <w:r w:rsidRPr="001E663D">
        <w:rPr>
          <w:color w:val="4B4B4B"/>
          <w:w w:val="105"/>
        </w:rPr>
        <w:t>of</w:t>
      </w:r>
      <w:r w:rsidRPr="001E663D">
        <w:rPr>
          <w:color w:val="4B4B4B"/>
          <w:spacing w:val="-13"/>
          <w:w w:val="105"/>
        </w:rPr>
        <w:t xml:space="preserve"> </w:t>
      </w:r>
      <w:r w:rsidRPr="001E663D">
        <w:rPr>
          <w:color w:val="4B4B4B"/>
          <w:w w:val="105"/>
        </w:rPr>
        <w:t>this</w:t>
      </w:r>
      <w:r w:rsidRPr="001E663D">
        <w:rPr>
          <w:color w:val="4B4B4B"/>
          <w:spacing w:val="-9"/>
          <w:w w:val="105"/>
        </w:rPr>
        <w:t xml:space="preserve"> </w:t>
      </w:r>
      <w:r w:rsidRPr="001E663D">
        <w:rPr>
          <w:color w:val="4B4B4B"/>
          <w:w w:val="105"/>
        </w:rPr>
        <w:t>Agreement,</w:t>
      </w:r>
      <w:r w:rsidRPr="001E663D">
        <w:rPr>
          <w:color w:val="4B4B4B"/>
          <w:spacing w:val="6"/>
          <w:w w:val="105"/>
        </w:rPr>
        <w:t xml:space="preserve"> </w:t>
      </w:r>
      <w:r w:rsidRPr="001E663D">
        <w:rPr>
          <w:color w:val="4B4B4B"/>
          <w:w w:val="105"/>
        </w:rPr>
        <w:t>or</w:t>
      </w:r>
      <w:r w:rsidRPr="001E663D">
        <w:rPr>
          <w:color w:val="4B4B4B"/>
          <w:spacing w:val="-12"/>
          <w:w w:val="105"/>
        </w:rPr>
        <w:t xml:space="preserve"> </w:t>
      </w:r>
      <w:r w:rsidRPr="001E663D">
        <w:rPr>
          <w:color w:val="4B4B4B"/>
          <w:w w:val="105"/>
        </w:rPr>
        <w:t>any</w:t>
      </w:r>
      <w:r w:rsidRPr="001E663D">
        <w:rPr>
          <w:color w:val="4B4B4B"/>
          <w:spacing w:val="-10"/>
          <w:w w:val="105"/>
        </w:rPr>
        <w:t xml:space="preserve"> </w:t>
      </w:r>
      <w:r w:rsidRPr="001E663D">
        <w:rPr>
          <w:color w:val="4B4B4B"/>
          <w:w w:val="105"/>
        </w:rPr>
        <w:t>agreements</w:t>
      </w:r>
      <w:r w:rsidRPr="001E663D">
        <w:rPr>
          <w:color w:val="4B4B4B"/>
          <w:spacing w:val="-37"/>
          <w:w w:val="105"/>
        </w:rPr>
        <w:t xml:space="preserve"> </w:t>
      </w:r>
      <w:r w:rsidRPr="001E663D">
        <w:rPr>
          <w:color w:val="7C7C7C"/>
          <w:w w:val="105"/>
        </w:rPr>
        <w:t>,</w:t>
      </w:r>
      <w:r w:rsidRPr="001E663D">
        <w:rPr>
          <w:color w:val="7C7C7C"/>
          <w:spacing w:val="-12"/>
          <w:w w:val="105"/>
        </w:rPr>
        <w:t xml:space="preserve"> </w:t>
      </w:r>
      <w:r w:rsidRPr="001E663D">
        <w:rPr>
          <w:color w:val="4B4B4B"/>
          <w:w w:val="105"/>
        </w:rPr>
        <w:t>contracts or</w:t>
      </w:r>
      <w:r w:rsidRPr="001E663D">
        <w:rPr>
          <w:color w:val="4B4B4B"/>
          <w:spacing w:val="-11"/>
          <w:w w:val="105"/>
        </w:rPr>
        <w:t xml:space="preserve"> </w:t>
      </w:r>
      <w:r w:rsidRPr="001E663D">
        <w:rPr>
          <w:color w:val="4B4B4B"/>
          <w:w w:val="105"/>
        </w:rPr>
        <w:t>obligations</w:t>
      </w:r>
      <w:r w:rsidRPr="001E663D">
        <w:rPr>
          <w:color w:val="4B4B4B"/>
          <w:spacing w:val="-1"/>
          <w:w w:val="105"/>
        </w:rPr>
        <w:t xml:space="preserve"> </w:t>
      </w:r>
      <w:r w:rsidRPr="001E663D">
        <w:rPr>
          <w:color w:val="4B4B4B"/>
          <w:w w:val="105"/>
        </w:rPr>
        <w:t>that</w:t>
      </w:r>
      <w:r w:rsidRPr="001E663D">
        <w:rPr>
          <w:color w:val="4B4B4B"/>
          <w:spacing w:val="-8"/>
          <w:w w:val="105"/>
        </w:rPr>
        <w:t xml:space="preserve"> </w:t>
      </w:r>
      <w:r w:rsidRPr="001E663D">
        <w:rPr>
          <w:color w:val="4B4B4B"/>
          <w:w w:val="105"/>
        </w:rPr>
        <w:t>may</w:t>
      </w:r>
      <w:r w:rsidRPr="001E663D">
        <w:rPr>
          <w:color w:val="4B4B4B"/>
          <w:spacing w:val="-9"/>
          <w:w w:val="105"/>
        </w:rPr>
        <w:t xml:space="preserve"> </w:t>
      </w:r>
      <w:r w:rsidRPr="001E663D">
        <w:rPr>
          <w:color w:val="4B4B4B"/>
          <w:w w:val="105"/>
        </w:rPr>
        <w:t>derive</w:t>
      </w:r>
      <w:r w:rsidRPr="001E663D">
        <w:rPr>
          <w:color w:val="4B4B4B"/>
          <w:spacing w:val="-4"/>
          <w:w w:val="105"/>
        </w:rPr>
        <w:t xml:space="preserve"> </w:t>
      </w:r>
      <w:r w:rsidRPr="001E663D">
        <w:rPr>
          <w:color w:val="4B4B4B"/>
          <w:w w:val="105"/>
        </w:rPr>
        <w:t>here from, nothing</w:t>
      </w:r>
      <w:r w:rsidRPr="001E663D">
        <w:rPr>
          <w:color w:val="4B4B4B"/>
          <w:spacing w:val="1"/>
          <w:w w:val="105"/>
        </w:rPr>
        <w:t xml:space="preserve"> </w:t>
      </w:r>
      <w:r w:rsidRPr="001E663D">
        <w:rPr>
          <w:color w:val="4B4B4B"/>
          <w:w w:val="105"/>
        </w:rPr>
        <w:t>herein</w:t>
      </w:r>
      <w:r w:rsidRPr="001E663D">
        <w:rPr>
          <w:color w:val="4B4B4B"/>
          <w:spacing w:val="-1"/>
          <w:w w:val="105"/>
        </w:rPr>
        <w:t xml:space="preserve"> </w:t>
      </w:r>
      <w:r w:rsidRPr="001E663D">
        <w:rPr>
          <w:color w:val="4B4B4B"/>
          <w:w w:val="105"/>
        </w:rPr>
        <w:t>shall</w:t>
      </w:r>
      <w:r w:rsidRPr="001E663D">
        <w:rPr>
          <w:color w:val="4B4B4B"/>
          <w:spacing w:val="-13"/>
          <w:w w:val="105"/>
        </w:rPr>
        <w:t xml:space="preserve"> </w:t>
      </w:r>
      <w:r w:rsidRPr="001E663D">
        <w:rPr>
          <w:color w:val="4B4B4B"/>
          <w:w w:val="105"/>
        </w:rPr>
        <w:t>be</w:t>
      </w:r>
      <w:r w:rsidRPr="001E663D">
        <w:rPr>
          <w:color w:val="4B4B4B"/>
          <w:spacing w:val="-11"/>
          <w:w w:val="105"/>
        </w:rPr>
        <w:t xml:space="preserve"> </w:t>
      </w:r>
      <w:r w:rsidRPr="001E663D">
        <w:rPr>
          <w:color w:val="4B4B4B"/>
          <w:w w:val="105"/>
        </w:rPr>
        <w:t>construed</w:t>
      </w:r>
      <w:r w:rsidRPr="001E663D">
        <w:rPr>
          <w:color w:val="4B4B4B"/>
          <w:spacing w:val="-3"/>
          <w:w w:val="105"/>
        </w:rPr>
        <w:t xml:space="preserve"> </w:t>
      </w:r>
      <w:r w:rsidRPr="001E663D">
        <w:rPr>
          <w:color w:val="4B4B4B"/>
          <w:w w:val="105"/>
        </w:rPr>
        <w:t>to</w:t>
      </w:r>
      <w:r w:rsidRPr="001E663D">
        <w:rPr>
          <w:color w:val="4B4B4B"/>
          <w:spacing w:val="-11"/>
          <w:w w:val="105"/>
        </w:rPr>
        <w:t xml:space="preserve"> </w:t>
      </w:r>
      <w:r w:rsidRPr="001E663D">
        <w:rPr>
          <w:color w:val="4B4B4B"/>
          <w:w w:val="105"/>
        </w:rPr>
        <w:t>make</w:t>
      </w:r>
      <w:r w:rsidRPr="001E663D">
        <w:rPr>
          <w:color w:val="4B4B4B"/>
          <w:spacing w:val="-6"/>
          <w:w w:val="105"/>
        </w:rPr>
        <w:t xml:space="preserve"> </w:t>
      </w:r>
      <w:r w:rsidRPr="001E663D">
        <w:rPr>
          <w:color w:val="4B4B4B"/>
          <w:w w:val="105"/>
        </w:rPr>
        <w:t>the</w:t>
      </w:r>
      <w:r w:rsidRPr="001E663D">
        <w:rPr>
          <w:color w:val="4B4B4B"/>
          <w:spacing w:val="-8"/>
          <w:w w:val="105"/>
        </w:rPr>
        <w:t xml:space="preserve"> </w:t>
      </w:r>
      <w:r w:rsidRPr="001E663D">
        <w:rPr>
          <w:color w:val="4B4B4B"/>
          <w:w w:val="105"/>
        </w:rPr>
        <w:t>parties</w:t>
      </w:r>
      <w:r w:rsidRPr="001E663D">
        <w:rPr>
          <w:color w:val="4B4B4B"/>
          <w:spacing w:val="-4"/>
          <w:w w:val="105"/>
        </w:rPr>
        <w:t xml:space="preserve"> </w:t>
      </w:r>
      <w:r w:rsidRPr="001E663D">
        <w:rPr>
          <w:color w:val="4B4B4B"/>
          <w:w w:val="105"/>
        </w:rPr>
        <w:t>hereto</w:t>
      </w:r>
      <w:r w:rsidRPr="001E663D">
        <w:rPr>
          <w:color w:val="4B4B4B"/>
          <w:spacing w:val="-1"/>
          <w:w w:val="105"/>
        </w:rPr>
        <w:t xml:space="preserve"> </w:t>
      </w:r>
      <w:r w:rsidRPr="001E663D">
        <w:rPr>
          <w:color w:val="4B4B4B"/>
          <w:w w:val="105"/>
        </w:rPr>
        <w:t>partners or</w:t>
      </w:r>
      <w:r w:rsidRPr="001E663D">
        <w:rPr>
          <w:color w:val="4B4B4B"/>
          <w:spacing w:val="-7"/>
          <w:w w:val="105"/>
        </w:rPr>
        <w:t xml:space="preserve"> </w:t>
      </w:r>
      <w:r w:rsidRPr="001E663D">
        <w:rPr>
          <w:color w:val="4B4B4B"/>
          <w:w w:val="105"/>
        </w:rPr>
        <w:t>joint</w:t>
      </w:r>
      <w:r w:rsidRPr="001E663D">
        <w:rPr>
          <w:color w:val="4B4B4B"/>
          <w:spacing w:val="-2"/>
          <w:w w:val="105"/>
        </w:rPr>
        <w:t xml:space="preserve"> </w:t>
      </w:r>
      <w:r w:rsidRPr="001E663D">
        <w:rPr>
          <w:color w:val="4B4B4B"/>
          <w:w w:val="105"/>
        </w:rPr>
        <w:t>ventures</w:t>
      </w:r>
      <w:r w:rsidRPr="001E663D">
        <w:rPr>
          <w:color w:val="4B4B4B"/>
          <w:spacing w:val="2"/>
          <w:w w:val="105"/>
        </w:rPr>
        <w:t xml:space="preserve"> </w:t>
      </w:r>
      <w:r w:rsidRPr="001E663D">
        <w:rPr>
          <w:color w:val="4B4B4B"/>
          <w:w w:val="105"/>
        </w:rPr>
        <w:t>or</w:t>
      </w:r>
      <w:r w:rsidRPr="001E663D">
        <w:rPr>
          <w:color w:val="4B4B4B"/>
          <w:spacing w:val="-9"/>
          <w:w w:val="105"/>
        </w:rPr>
        <w:t xml:space="preserve"> </w:t>
      </w:r>
      <w:r w:rsidRPr="001E663D">
        <w:rPr>
          <w:color w:val="4B4B4B"/>
          <w:w w:val="105"/>
        </w:rPr>
        <w:t>to</w:t>
      </w:r>
      <w:r w:rsidRPr="001E663D">
        <w:rPr>
          <w:color w:val="4B4B4B"/>
          <w:spacing w:val="-10"/>
          <w:w w:val="105"/>
        </w:rPr>
        <w:t xml:space="preserve"> </w:t>
      </w:r>
      <w:r w:rsidRPr="001E663D">
        <w:rPr>
          <w:color w:val="4B4B4B"/>
          <w:w w:val="105"/>
        </w:rPr>
        <w:t>render</w:t>
      </w:r>
      <w:r w:rsidRPr="001E663D">
        <w:rPr>
          <w:color w:val="4B4B4B"/>
          <w:spacing w:val="-3"/>
          <w:w w:val="105"/>
        </w:rPr>
        <w:t xml:space="preserve"> </w:t>
      </w:r>
      <w:r w:rsidRPr="001E663D">
        <w:rPr>
          <w:color w:val="4B4B4B"/>
          <w:w w:val="105"/>
        </w:rPr>
        <w:t>either party liable for any of the debts or obligations of the other party, it being the intention of this Contract merely to create the relationship of seller and purchaser with regard to the Property</w:t>
      </w:r>
      <w:r w:rsidRPr="001E663D">
        <w:rPr>
          <w:color w:val="7C7C7C"/>
          <w:w w:val="105"/>
        </w:rPr>
        <w:t xml:space="preserve">. </w:t>
      </w:r>
      <w:r w:rsidRPr="001E663D">
        <w:rPr>
          <w:color w:val="4B4B4B"/>
          <w:w w:val="105"/>
        </w:rPr>
        <w:t>All parties to this Contract have been represented by counsel or have had the opportunity to be so represented.</w:t>
      </w:r>
      <w:r w:rsidRPr="001E663D">
        <w:rPr>
          <w:color w:val="7C7C7C"/>
          <w:w w:val="105"/>
        </w:rPr>
        <w:t xml:space="preserve"> </w:t>
      </w:r>
      <w:r w:rsidRPr="001E663D">
        <w:rPr>
          <w:color w:val="4B4B4B"/>
          <w:w w:val="105"/>
        </w:rPr>
        <w:t>Accordingly,</w:t>
      </w:r>
      <w:r w:rsidRPr="001E663D">
        <w:rPr>
          <w:color w:val="6B6B6B"/>
          <w:w w:val="105"/>
        </w:rPr>
        <w:t xml:space="preserve"> </w:t>
      </w:r>
      <w:r w:rsidRPr="001E663D">
        <w:rPr>
          <w:color w:val="4B4B4B"/>
          <w:w w:val="105"/>
        </w:rPr>
        <w:t xml:space="preserve">the rule of construction of contract language against the drafting party is hereby waived by both parties. If any provision of this Contract or the application thereof is deemed unenforceable for any </w:t>
      </w:r>
      <w:r w:rsidRPr="001E663D">
        <w:rPr>
          <w:color w:val="4B4B4B"/>
          <w:spacing w:val="-3"/>
          <w:w w:val="105"/>
        </w:rPr>
        <w:t>reason</w:t>
      </w:r>
      <w:r w:rsidRPr="001E663D">
        <w:rPr>
          <w:color w:val="6B6B6B"/>
          <w:spacing w:val="-3"/>
          <w:w w:val="105"/>
        </w:rPr>
        <w:t xml:space="preserve">, </w:t>
      </w:r>
      <w:r w:rsidRPr="001E663D">
        <w:rPr>
          <w:color w:val="4B4B4B"/>
          <w:w w:val="105"/>
        </w:rPr>
        <w:t xml:space="preserve">the remainder of this Contract shall not be affected thereby and shall remain in full force and effect. Notwithstanding any mention of specific acreage in any description of the Property, the parties hereby agree that the Property is being sold in gross and not by the acre. Improvements are being sold by the property and not the measurable area of the improvement. The purchase price and the </w:t>
      </w:r>
      <w:r w:rsidRPr="001E663D">
        <w:rPr>
          <w:color w:val="4B4B4B"/>
          <w:spacing w:val="-3"/>
          <w:w w:val="105"/>
        </w:rPr>
        <w:t>parties</w:t>
      </w:r>
      <w:r w:rsidRPr="001E663D">
        <w:rPr>
          <w:color w:val="7C7C7C"/>
          <w:spacing w:val="-3"/>
          <w:w w:val="105"/>
        </w:rPr>
        <w:t xml:space="preserve">' </w:t>
      </w:r>
      <w:r w:rsidRPr="001E663D">
        <w:rPr>
          <w:color w:val="4B4B4B"/>
          <w:w w:val="105"/>
        </w:rPr>
        <w:t xml:space="preserve">rights and obligations hereunder shall not be affected if a subsequent survey of the Property reveals a different acreage or </w:t>
      </w:r>
      <w:r w:rsidRPr="001E663D">
        <w:rPr>
          <w:color w:val="4B4B4B"/>
          <w:spacing w:val="-3"/>
          <w:w w:val="105"/>
        </w:rPr>
        <w:t>size</w:t>
      </w:r>
      <w:r w:rsidRPr="001E663D">
        <w:rPr>
          <w:color w:val="6B6B6B"/>
          <w:spacing w:val="-3"/>
          <w:w w:val="105"/>
        </w:rPr>
        <w:t xml:space="preserve">. </w:t>
      </w:r>
      <w:r w:rsidRPr="001E663D">
        <w:rPr>
          <w:color w:val="4B4B4B"/>
          <w:w w:val="105"/>
        </w:rPr>
        <w:t>Any personal property remaining on the property at settlement will convey unless specifically noted in this</w:t>
      </w:r>
      <w:r w:rsidRPr="001E663D">
        <w:rPr>
          <w:color w:val="4B4B4B"/>
          <w:spacing w:val="-33"/>
          <w:w w:val="105"/>
        </w:rPr>
        <w:t xml:space="preserve"> </w:t>
      </w:r>
      <w:r w:rsidRPr="001E663D">
        <w:rPr>
          <w:color w:val="4B4B4B"/>
          <w:w w:val="105"/>
        </w:rPr>
        <w:t>agreement.</w:t>
      </w:r>
    </w:p>
    <w:p w14:paraId="46AC0C43" w14:textId="77777777" w:rsidR="001F4029" w:rsidRDefault="001F4029" w:rsidP="001F4029">
      <w:pPr>
        <w:pStyle w:val="BodyText"/>
        <w:spacing w:before="9"/>
        <w:rPr>
          <w:rFonts w:asciiTheme="minorHAnsi" w:hAnsiTheme="minorHAnsi" w:cstheme="minorHAnsi"/>
          <w:sz w:val="24"/>
          <w:szCs w:val="24"/>
        </w:rPr>
      </w:pPr>
    </w:p>
    <w:p w14:paraId="515F4C04" w14:textId="77777777" w:rsidR="001F4029" w:rsidRDefault="001F4029" w:rsidP="001F4029">
      <w:pPr>
        <w:pStyle w:val="Heading4"/>
        <w:numPr>
          <w:ilvl w:val="0"/>
          <w:numId w:val="0"/>
        </w:numPr>
        <w:rPr>
          <w:rFonts w:asciiTheme="minorHAnsi" w:hAnsiTheme="minorHAnsi" w:cstheme="minorHAnsi"/>
          <w:sz w:val="24"/>
          <w:szCs w:val="24"/>
        </w:rPr>
      </w:pPr>
      <w:r>
        <w:rPr>
          <w:rFonts w:asciiTheme="minorHAnsi" w:hAnsiTheme="minorHAnsi" w:cstheme="minorHAnsi"/>
          <w:color w:val="4B4B4B"/>
          <w:w w:val="105"/>
          <w:sz w:val="24"/>
          <w:szCs w:val="24"/>
        </w:rPr>
        <w:lastRenderedPageBreak/>
        <w:tab/>
      </w:r>
      <w:r>
        <w:rPr>
          <w:rFonts w:asciiTheme="minorHAnsi" w:hAnsiTheme="minorHAnsi" w:cstheme="minorHAnsi"/>
          <w:color w:val="4B4B4B"/>
          <w:w w:val="105"/>
          <w:sz w:val="24"/>
          <w:szCs w:val="24"/>
        </w:rPr>
        <w:tab/>
        <w:t>TIME IS OF THE ESSENCE IN CONNECTION WITH THIS CONTRACT.</w:t>
      </w:r>
    </w:p>
    <w:p w14:paraId="4FF421F3" w14:textId="77777777" w:rsidR="001F4029" w:rsidRDefault="001F4029" w:rsidP="001F4029">
      <w:pPr>
        <w:pStyle w:val="BodyText"/>
        <w:rPr>
          <w:rFonts w:asciiTheme="minorHAnsi" w:hAnsiTheme="minorHAnsi" w:cstheme="minorHAnsi"/>
          <w:b/>
          <w:sz w:val="24"/>
          <w:szCs w:val="24"/>
        </w:rPr>
      </w:pPr>
    </w:p>
    <w:p w14:paraId="63C741B7" w14:textId="77777777" w:rsidR="001F4029" w:rsidRDefault="001F4029" w:rsidP="001F4029">
      <w:pPr>
        <w:pStyle w:val="BodyText"/>
        <w:spacing w:before="175"/>
        <w:ind w:left="1016"/>
        <w:rPr>
          <w:rFonts w:asciiTheme="minorHAnsi" w:hAnsiTheme="minorHAnsi" w:cstheme="minorHAnsi"/>
          <w:sz w:val="24"/>
          <w:szCs w:val="24"/>
        </w:rPr>
      </w:pPr>
      <w:r>
        <w:rPr>
          <w:rFonts w:asciiTheme="minorHAnsi" w:hAnsiTheme="minorHAnsi" w:cstheme="minorHAnsi"/>
          <w:color w:val="4B4B4B"/>
          <w:w w:val="105"/>
          <w:sz w:val="24"/>
          <w:szCs w:val="24"/>
        </w:rPr>
        <w:t>WITNESS the following signatures and seals</w:t>
      </w:r>
      <w:r>
        <w:rPr>
          <w:rFonts w:asciiTheme="minorHAnsi" w:hAnsiTheme="minorHAnsi" w:cstheme="minorHAnsi"/>
          <w:color w:val="7C7C7C"/>
          <w:w w:val="105"/>
          <w:sz w:val="24"/>
          <w:szCs w:val="24"/>
        </w:rPr>
        <w:t>:</w:t>
      </w:r>
    </w:p>
    <w:p w14:paraId="6E30EC88" w14:textId="77777777" w:rsidR="001F4029" w:rsidRDefault="001F4029" w:rsidP="001F4029">
      <w:pPr>
        <w:pStyle w:val="BodyText"/>
        <w:spacing w:before="1"/>
        <w:rPr>
          <w:rFonts w:asciiTheme="minorHAnsi" w:hAnsiTheme="minorHAnsi" w:cstheme="minorHAnsi"/>
          <w:sz w:val="24"/>
          <w:szCs w:val="24"/>
        </w:rPr>
      </w:pPr>
    </w:p>
    <w:p w14:paraId="65EF228D" w14:textId="77777777" w:rsidR="001E663D" w:rsidRDefault="001E663D" w:rsidP="001F4029">
      <w:pPr>
        <w:pStyle w:val="BodyText"/>
        <w:tabs>
          <w:tab w:val="left" w:pos="6544"/>
        </w:tabs>
        <w:spacing w:before="99"/>
        <w:ind w:left="1014"/>
        <w:rPr>
          <w:rFonts w:asciiTheme="minorHAnsi" w:hAnsiTheme="minorHAnsi" w:cstheme="minorHAnsi"/>
          <w:color w:val="4B4B4B"/>
          <w:w w:val="105"/>
          <w:sz w:val="24"/>
          <w:szCs w:val="24"/>
        </w:rPr>
      </w:pPr>
    </w:p>
    <w:p w14:paraId="220D72E3" w14:textId="6D59A445" w:rsidR="001E663D" w:rsidRDefault="001F4029" w:rsidP="001F4029">
      <w:pPr>
        <w:pStyle w:val="BodyText"/>
        <w:tabs>
          <w:tab w:val="left" w:pos="6544"/>
        </w:tabs>
        <w:spacing w:before="99"/>
        <w:ind w:left="1014"/>
        <w:rPr>
          <w:rFonts w:asciiTheme="minorHAnsi" w:hAnsiTheme="minorHAnsi" w:cstheme="minorHAnsi"/>
          <w:color w:val="4B4B4B"/>
          <w:w w:val="105"/>
          <w:sz w:val="24"/>
          <w:szCs w:val="24"/>
        </w:rPr>
      </w:pPr>
      <w:r>
        <w:rPr>
          <w:rFonts w:asciiTheme="minorHAnsi" w:hAnsiTheme="minorHAnsi" w:cstheme="minorHAnsi"/>
          <w:color w:val="4B4B4B"/>
          <w:w w:val="105"/>
          <w:sz w:val="24"/>
          <w:szCs w:val="24"/>
        </w:rPr>
        <w:t xml:space="preserve">SELLER: </w:t>
      </w:r>
      <w:r w:rsidR="0000144F">
        <w:rPr>
          <w:rFonts w:asciiTheme="minorHAnsi" w:hAnsiTheme="minorHAnsi" w:cstheme="minorHAnsi"/>
          <w:color w:val="4B4B4B"/>
          <w:w w:val="105"/>
          <w:sz w:val="24"/>
          <w:szCs w:val="24"/>
        </w:rPr>
        <w:t>___________________________________________________</w:t>
      </w:r>
    </w:p>
    <w:p w14:paraId="65F8EB65" w14:textId="196B7589" w:rsidR="0000144F" w:rsidRDefault="0000144F" w:rsidP="001F4029">
      <w:pPr>
        <w:pStyle w:val="BodyText"/>
        <w:tabs>
          <w:tab w:val="left" w:pos="6544"/>
        </w:tabs>
        <w:spacing w:before="99"/>
        <w:ind w:left="1014"/>
        <w:rPr>
          <w:rFonts w:asciiTheme="minorHAnsi" w:hAnsiTheme="minorHAnsi" w:cstheme="minorHAnsi"/>
          <w:color w:val="4B4B4B"/>
          <w:w w:val="105"/>
          <w:sz w:val="24"/>
          <w:szCs w:val="24"/>
        </w:rPr>
      </w:pPr>
    </w:p>
    <w:p w14:paraId="67B915B0" w14:textId="77777777" w:rsidR="001F4029" w:rsidRDefault="001F4029" w:rsidP="001F4029">
      <w:pPr>
        <w:pStyle w:val="BodyText"/>
        <w:spacing w:before="2"/>
        <w:rPr>
          <w:rFonts w:asciiTheme="minorHAnsi" w:hAnsiTheme="minorHAnsi" w:cstheme="minorHAnsi"/>
          <w:sz w:val="24"/>
          <w:szCs w:val="24"/>
        </w:rPr>
      </w:pPr>
    </w:p>
    <w:p w14:paraId="25283C9C" w14:textId="529924EC" w:rsidR="00E07D50"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position w:val="1"/>
          <w:sz w:val="24"/>
          <w:szCs w:val="24"/>
          <w:u w:val="single" w:color="4A4A4A"/>
        </w:rPr>
        <w:t xml:space="preserve"> </w:t>
      </w:r>
      <w:r>
        <w:rPr>
          <w:rFonts w:asciiTheme="minorHAnsi" w:hAnsiTheme="minorHAnsi" w:cstheme="minorHAnsi"/>
          <w:color w:val="4B4B4B"/>
          <w:position w:val="1"/>
          <w:sz w:val="24"/>
          <w:szCs w:val="24"/>
          <w:u w:val="single" w:color="4A4A4A"/>
        </w:rPr>
        <w:tab/>
      </w:r>
      <w:r>
        <w:rPr>
          <w:rFonts w:asciiTheme="minorHAnsi" w:hAnsiTheme="minorHAnsi" w:cstheme="minorHAnsi"/>
          <w:color w:val="4B4B4B"/>
          <w:w w:val="105"/>
          <w:position w:val="1"/>
          <w:sz w:val="24"/>
          <w:szCs w:val="24"/>
        </w:rPr>
        <w:t>(</w:t>
      </w:r>
      <w:r w:rsidR="001232A6">
        <w:rPr>
          <w:rFonts w:asciiTheme="minorHAnsi" w:hAnsiTheme="minorHAnsi" w:cstheme="minorHAnsi"/>
          <w:color w:val="4B4B4B"/>
          <w:w w:val="105"/>
          <w:position w:val="1"/>
          <w:sz w:val="24"/>
          <w:szCs w:val="24"/>
        </w:rPr>
        <w:t>Date</w:t>
      </w:r>
      <w:r>
        <w:rPr>
          <w:rFonts w:asciiTheme="minorHAnsi" w:hAnsiTheme="minorHAnsi" w:cstheme="minorHAnsi"/>
          <w:color w:val="4B4B4B"/>
          <w:w w:val="105"/>
          <w:position w:val="1"/>
          <w:sz w:val="24"/>
          <w:szCs w:val="24"/>
        </w:rPr>
        <w:t>)</w:t>
      </w:r>
    </w:p>
    <w:p w14:paraId="7B61516D"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8411FF8" w14:textId="77777777"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55EBFA29" w14:textId="3A4F124D"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PURCHASER</w:t>
      </w:r>
      <w:r w:rsidR="001232A6">
        <w:rPr>
          <w:rFonts w:asciiTheme="minorHAnsi" w:hAnsiTheme="minorHAnsi" w:cstheme="minorHAnsi"/>
          <w:color w:val="4B4B4B"/>
          <w:w w:val="105"/>
          <w:position w:val="1"/>
          <w:sz w:val="24"/>
          <w:szCs w:val="24"/>
        </w:rPr>
        <w:t>(S)</w:t>
      </w:r>
      <w:r>
        <w:rPr>
          <w:rFonts w:asciiTheme="minorHAnsi" w:hAnsiTheme="minorHAnsi" w:cstheme="minorHAnsi"/>
          <w:color w:val="4B4B4B"/>
          <w:w w:val="105"/>
          <w:position w:val="1"/>
          <w:sz w:val="24"/>
          <w:szCs w:val="24"/>
        </w:rPr>
        <w:t>: __________________________________________________</w:t>
      </w:r>
    </w:p>
    <w:p w14:paraId="067DD936" w14:textId="250299C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FD31540" w14:textId="673BE13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________________________________________________________________</w:t>
      </w:r>
    </w:p>
    <w:p w14:paraId="7ABB7E8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B2729B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C912DB8"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12EF177B"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4281E57E" w14:textId="3893A35E" w:rsidR="001F4029"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sz w:val="24"/>
          <w:szCs w:val="24"/>
        </w:rPr>
      </w:pPr>
      <w:r>
        <w:rPr>
          <w:rFonts w:asciiTheme="minorHAnsi" w:hAnsiTheme="minorHAnsi" w:cstheme="minorHAnsi"/>
          <w:color w:val="4B4B4B"/>
          <w:w w:val="105"/>
          <w:position w:val="1"/>
          <w:sz w:val="24"/>
          <w:szCs w:val="24"/>
          <w:u w:val="single" w:color="4A4A4A"/>
        </w:rPr>
        <w:t xml:space="preserve"> </w:t>
      </w:r>
      <w:r>
        <w:rPr>
          <w:rFonts w:asciiTheme="minorHAnsi" w:hAnsiTheme="minorHAnsi" w:cstheme="minorHAnsi"/>
          <w:color w:val="4B4B4B"/>
          <w:w w:val="105"/>
          <w:position w:val="1"/>
          <w:sz w:val="24"/>
          <w:szCs w:val="24"/>
          <w:u w:val="single" w:color="4A4A4A"/>
        </w:rPr>
        <w:tab/>
      </w:r>
      <w:r>
        <w:rPr>
          <w:rFonts w:asciiTheme="minorHAnsi" w:hAnsiTheme="minorHAnsi" w:cstheme="minorHAnsi"/>
          <w:color w:val="4B4B4B"/>
          <w:w w:val="105"/>
          <w:sz w:val="24"/>
          <w:szCs w:val="24"/>
        </w:rPr>
        <w:t>(SEAL)</w:t>
      </w:r>
    </w:p>
    <w:p w14:paraId="37920D34" w14:textId="77777777" w:rsidR="001F4029" w:rsidRDefault="001F4029" w:rsidP="001F4029">
      <w:pPr>
        <w:spacing w:after="0"/>
        <w:rPr>
          <w:rFonts w:cstheme="minorHAnsi"/>
          <w:sz w:val="24"/>
          <w:szCs w:val="24"/>
        </w:rPr>
        <w:sectPr w:rsidR="001F4029">
          <w:pgSz w:w="12240" w:h="15840"/>
          <w:pgMar w:top="1440" w:right="1080" w:bottom="1440" w:left="1080" w:header="720" w:footer="720" w:gutter="0"/>
          <w:cols w:space="720"/>
        </w:sectPr>
      </w:pPr>
    </w:p>
    <w:p w14:paraId="79114766" w14:textId="77777777" w:rsidR="007328B0" w:rsidRDefault="007328B0"/>
    <w:sectPr w:rsidR="0073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DF3511"/>
    <w:multiLevelType w:val="hybridMultilevel"/>
    <w:tmpl w:val="11567DC6"/>
    <w:lvl w:ilvl="0" w:tplc="BC2A2DB8">
      <w:start w:val="1"/>
      <w:numFmt w:val="lowerLetter"/>
      <w:lvlText w:val="(%1)"/>
      <w:lvlJc w:val="left"/>
      <w:pPr>
        <w:ind w:left="1056" w:hanging="454"/>
      </w:pPr>
      <w:rPr>
        <w:rFonts w:ascii="Arial" w:eastAsia="Arial" w:hAnsi="Arial" w:cs="Arial" w:hint="default"/>
        <w:color w:val="505050"/>
        <w:spacing w:val="-1"/>
        <w:w w:val="105"/>
        <w:sz w:val="20"/>
        <w:szCs w:val="20"/>
      </w:rPr>
    </w:lvl>
    <w:lvl w:ilvl="1" w:tplc="4CACED00">
      <w:numFmt w:val="bullet"/>
      <w:lvlText w:val="•"/>
      <w:lvlJc w:val="left"/>
      <w:pPr>
        <w:ind w:left="2077" w:hanging="454"/>
      </w:pPr>
    </w:lvl>
    <w:lvl w:ilvl="2" w:tplc="AEA682CC">
      <w:numFmt w:val="bullet"/>
      <w:lvlText w:val="•"/>
      <w:lvlJc w:val="left"/>
      <w:pPr>
        <w:ind w:left="3094" w:hanging="454"/>
      </w:pPr>
    </w:lvl>
    <w:lvl w:ilvl="3" w:tplc="5F906AD4">
      <w:numFmt w:val="bullet"/>
      <w:lvlText w:val="•"/>
      <w:lvlJc w:val="left"/>
      <w:pPr>
        <w:ind w:left="4112" w:hanging="454"/>
      </w:pPr>
    </w:lvl>
    <w:lvl w:ilvl="4" w:tplc="C2C6DC68">
      <w:numFmt w:val="bullet"/>
      <w:lvlText w:val="•"/>
      <w:lvlJc w:val="left"/>
      <w:pPr>
        <w:ind w:left="5129" w:hanging="454"/>
      </w:pPr>
    </w:lvl>
    <w:lvl w:ilvl="5" w:tplc="216C839A">
      <w:numFmt w:val="bullet"/>
      <w:lvlText w:val="•"/>
      <w:lvlJc w:val="left"/>
      <w:pPr>
        <w:ind w:left="6147" w:hanging="454"/>
      </w:pPr>
    </w:lvl>
    <w:lvl w:ilvl="6" w:tplc="1C066E7C">
      <w:numFmt w:val="bullet"/>
      <w:lvlText w:val="•"/>
      <w:lvlJc w:val="left"/>
      <w:pPr>
        <w:ind w:left="7164" w:hanging="454"/>
      </w:pPr>
    </w:lvl>
    <w:lvl w:ilvl="7" w:tplc="27EE2CD4">
      <w:numFmt w:val="bullet"/>
      <w:lvlText w:val="•"/>
      <w:lvlJc w:val="left"/>
      <w:pPr>
        <w:ind w:left="8182" w:hanging="454"/>
      </w:pPr>
    </w:lvl>
    <w:lvl w:ilvl="8" w:tplc="20F0EABE">
      <w:numFmt w:val="bullet"/>
      <w:lvlText w:val="•"/>
      <w:lvlJc w:val="left"/>
      <w:pPr>
        <w:ind w:left="9199" w:hanging="454"/>
      </w:pPr>
    </w:lvl>
  </w:abstractNum>
  <w:abstractNum w:abstractNumId="2" w15:restartNumberingAfterBreak="0">
    <w:nsid w:val="33E464D8"/>
    <w:multiLevelType w:val="hybridMultilevel"/>
    <w:tmpl w:val="02D86EE6"/>
    <w:lvl w:ilvl="0" w:tplc="E3C49C4C">
      <w:start w:val="1"/>
      <w:numFmt w:val="lowerLetter"/>
      <w:lvlText w:val="(%1)"/>
      <w:lvlJc w:val="left"/>
      <w:pPr>
        <w:ind w:left="1067" w:hanging="492"/>
      </w:pPr>
      <w:rPr>
        <w:rFonts w:ascii="Arial" w:eastAsia="Arial" w:hAnsi="Arial" w:cs="Arial" w:hint="default"/>
        <w:color w:val="5D5D5D"/>
        <w:spacing w:val="-1"/>
        <w:w w:val="105"/>
        <w:sz w:val="20"/>
        <w:szCs w:val="20"/>
      </w:rPr>
    </w:lvl>
    <w:lvl w:ilvl="1" w:tplc="8AD20912">
      <w:numFmt w:val="bullet"/>
      <w:lvlText w:val="•"/>
      <w:lvlJc w:val="left"/>
      <w:pPr>
        <w:ind w:left="2077" w:hanging="492"/>
      </w:pPr>
    </w:lvl>
    <w:lvl w:ilvl="2" w:tplc="3BB2911A">
      <w:numFmt w:val="bullet"/>
      <w:lvlText w:val="•"/>
      <w:lvlJc w:val="left"/>
      <w:pPr>
        <w:ind w:left="3094" w:hanging="492"/>
      </w:pPr>
    </w:lvl>
    <w:lvl w:ilvl="3" w:tplc="0B7ABDB8">
      <w:numFmt w:val="bullet"/>
      <w:lvlText w:val="•"/>
      <w:lvlJc w:val="left"/>
      <w:pPr>
        <w:ind w:left="4112" w:hanging="492"/>
      </w:pPr>
    </w:lvl>
    <w:lvl w:ilvl="4" w:tplc="C39CB75C">
      <w:numFmt w:val="bullet"/>
      <w:lvlText w:val="•"/>
      <w:lvlJc w:val="left"/>
      <w:pPr>
        <w:ind w:left="5129" w:hanging="492"/>
      </w:pPr>
    </w:lvl>
    <w:lvl w:ilvl="5" w:tplc="E4448464">
      <w:numFmt w:val="bullet"/>
      <w:lvlText w:val="•"/>
      <w:lvlJc w:val="left"/>
      <w:pPr>
        <w:ind w:left="6147" w:hanging="492"/>
      </w:pPr>
    </w:lvl>
    <w:lvl w:ilvl="6" w:tplc="554A7D56">
      <w:numFmt w:val="bullet"/>
      <w:lvlText w:val="•"/>
      <w:lvlJc w:val="left"/>
      <w:pPr>
        <w:ind w:left="7164" w:hanging="492"/>
      </w:pPr>
    </w:lvl>
    <w:lvl w:ilvl="7" w:tplc="C0505F48">
      <w:numFmt w:val="bullet"/>
      <w:lvlText w:val="•"/>
      <w:lvlJc w:val="left"/>
      <w:pPr>
        <w:ind w:left="8182" w:hanging="492"/>
      </w:pPr>
    </w:lvl>
    <w:lvl w:ilvl="8" w:tplc="C360BC66">
      <w:numFmt w:val="bullet"/>
      <w:lvlText w:val="•"/>
      <w:lvlJc w:val="left"/>
      <w:pPr>
        <w:ind w:left="9199" w:hanging="492"/>
      </w:pPr>
    </w:lvl>
  </w:abstractNum>
  <w:abstractNum w:abstractNumId="3" w15:restartNumberingAfterBreak="0">
    <w:nsid w:val="3D272FE7"/>
    <w:multiLevelType w:val="hybridMultilevel"/>
    <w:tmpl w:val="7CD2EEE6"/>
    <w:lvl w:ilvl="0" w:tplc="A7C81176">
      <w:start w:val="1"/>
      <w:numFmt w:val="decimal"/>
      <w:lvlText w:val="%1."/>
      <w:lvlJc w:val="left"/>
      <w:pPr>
        <w:ind w:left="1055" w:hanging="695"/>
      </w:pPr>
      <w:rPr>
        <w:rFonts w:asciiTheme="minorHAnsi" w:eastAsiaTheme="minorEastAsia" w:hAnsiTheme="minorHAnsi" w:cstheme="minorHAnsi"/>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abstractNum w:abstractNumId="4" w15:restartNumberingAfterBreak="0">
    <w:nsid w:val="6F5C764F"/>
    <w:multiLevelType w:val="hybridMultilevel"/>
    <w:tmpl w:val="DD7C9B00"/>
    <w:lvl w:ilvl="0" w:tplc="F008101C">
      <w:start w:val="1"/>
      <w:numFmt w:val="decimal"/>
      <w:lvlText w:val="%1."/>
      <w:lvlJc w:val="left"/>
      <w:pPr>
        <w:ind w:left="1055" w:hanging="695"/>
      </w:pPr>
      <w:rPr>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9"/>
    <w:rsid w:val="0000144F"/>
    <w:rsid w:val="00032F1A"/>
    <w:rsid w:val="00097A9A"/>
    <w:rsid w:val="000F7EA5"/>
    <w:rsid w:val="001232A6"/>
    <w:rsid w:val="001C09FB"/>
    <w:rsid w:val="001E663D"/>
    <w:rsid w:val="001F4029"/>
    <w:rsid w:val="004B4160"/>
    <w:rsid w:val="00621228"/>
    <w:rsid w:val="00626CF1"/>
    <w:rsid w:val="007328B0"/>
    <w:rsid w:val="00762C4A"/>
    <w:rsid w:val="00795C35"/>
    <w:rsid w:val="007A1A88"/>
    <w:rsid w:val="00A729D6"/>
    <w:rsid w:val="00D16A08"/>
    <w:rsid w:val="00D5290B"/>
    <w:rsid w:val="00DC35F8"/>
    <w:rsid w:val="00DD5F97"/>
    <w:rsid w:val="00E07D50"/>
    <w:rsid w:val="00FC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1D69"/>
  <w15:chartTrackingRefBased/>
  <w15:docId w15:val="{574630DA-8B4A-4725-95E5-402AAC8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29"/>
    <w:pPr>
      <w:spacing w:line="256" w:lineRule="auto"/>
    </w:pPr>
    <w:rPr>
      <w:rFonts w:eastAsiaTheme="minorEastAsia"/>
    </w:rPr>
  </w:style>
  <w:style w:type="paragraph" w:styleId="Heading1">
    <w:name w:val="heading 1"/>
    <w:basedOn w:val="Normal"/>
    <w:next w:val="Normal"/>
    <w:link w:val="Heading1Char"/>
    <w:uiPriority w:val="9"/>
    <w:qFormat/>
    <w:rsid w:val="001F402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402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402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F402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F402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F402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F40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40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40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2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F402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F402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F40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F402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F402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F40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F40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402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unhideWhenUsed/>
    <w:rsid w:val="001F4029"/>
    <w:rPr>
      <w:rFonts w:ascii="Arial" w:eastAsia="Arial" w:hAnsi="Arial" w:cs="Arial"/>
      <w:sz w:val="20"/>
      <w:szCs w:val="20"/>
    </w:rPr>
  </w:style>
  <w:style w:type="character" w:customStyle="1" w:styleId="BodyTextChar">
    <w:name w:val="Body Text Char"/>
    <w:basedOn w:val="DefaultParagraphFont"/>
    <w:link w:val="BodyText"/>
    <w:uiPriority w:val="1"/>
    <w:rsid w:val="001F4029"/>
    <w:rPr>
      <w:rFonts w:ascii="Arial" w:eastAsia="Arial" w:hAnsi="Arial" w:cs="Arial"/>
      <w:sz w:val="20"/>
      <w:szCs w:val="20"/>
    </w:rPr>
  </w:style>
  <w:style w:type="paragraph" w:styleId="ListParagraph">
    <w:name w:val="List Paragraph"/>
    <w:basedOn w:val="Normal"/>
    <w:uiPriority w:val="34"/>
    <w:qFormat/>
    <w:rsid w:val="001F4029"/>
    <w:pPr>
      <w:ind w:left="720"/>
      <w:contextualSpacing/>
    </w:pPr>
  </w:style>
  <w:style w:type="paragraph" w:customStyle="1" w:styleId="TableParagraph">
    <w:name w:val="Table Paragraph"/>
    <w:basedOn w:val="Normal"/>
    <w:uiPriority w:val="1"/>
    <w:rsid w:val="001F4029"/>
    <w:pPr>
      <w:spacing w:before="6"/>
    </w:pPr>
    <w:rPr>
      <w:rFonts w:ascii="Arial" w:eastAsia="Arial" w:hAnsi="Arial" w:cs="Arial"/>
    </w:rPr>
  </w:style>
  <w:style w:type="paragraph" w:styleId="BalloonText">
    <w:name w:val="Balloon Text"/>
    <w:basedOn w:val="Normal"/>
    <w:link w:val="BalloonTextChar"/>
    <w:uiPriority w:val="99"/>
    <w:semiHidden/>
    <w:unhideWhenUsed/>
    <w:rsid w:val="007A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A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9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9F796-98EE-4E0D-ADD0-8EF225FD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cp:lastPrinted>2020-01-18T09:39:00Z</cp:lastPrinted>
  <dcterms:created xsi:type="dcterms:W3CDTF">2020-03-07T00:52:00Z</dcterms:created>
  <dcterms:modified xsi:type="dcterms:W3CDTF">2020-03-07T00:52:00Z</dcterms:modified>
</cp:coreProperties>
</file>